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Look w:val="04A0" w:firstRow="1" w:lastRow="0" w:firstColumn="1" w:lastColumn="0" w:noHBand="0" w:noVBand="1"/>
      </w:tblPr>
      <w:tblGrid>
        <w:gridCol w:w="1547"/>
        <w:gridCol w:w="8029"/>
      </w:tblGrid>
      <w:tr w:rsidR="00F528B8" w:rsidRPr="00F81FDE" w:rsidTr="00000F3D">
        <w:tc>
          <w:tcPr>
            <w:tcW w:w="808" w:type="pct"/>
          </w:tcPr>
          <w:p w:rsidR="00F528B8" w:rsidRPr="00F81FDE" w:rsidRDefault="00F528B8" w:rsidP="002E5B1C">
            <w:pPr>
              <w:spacing w:before="120" w:after="120"/>
              <w:ind w:left="-18" w:firstLine="18"/>
              <w:rPr>
                <w:rFonts w:ascii="Arial" w:eastAsia="Times New Roman" w:hAnsi="Arial" w:cs="Arial"/>
                <w:b/>
              </w:rPr>
            </w:pPr>
            <w:r w:rsidRPr="00F81FDE">
              <w:rPr>
                <w:rFonts w:ascii="Arial" w:eastAsia="Times New Roman" w:hAnsi="Arial" w:cs="Arial"/>
                <w:b/>
              </w:rPr>
              <w:t xml:space="preserve">Section of </w:t>
            </w:r>
            <w:r w:rsidR="002E5B1C">
              <w:rPr>
                <w:rFonts w:ascii="Arial" w:eastAsia="Times New Roman" w:hAnsi="Arial" w:cs="Arial"/>
                <w:b/>
              </w:rPr>
              <w:t>Project</w:t>
            </w:r>
          </w:p>
        </w:tc>
        <w:tc>
          <w:tcPr>
            <w:tcW w:w="4192" w:type="pct"/>
          </w:tcPr>
          <w:p w:rsidR="009A349B" w:rsidRPr="00796D41" w:rsidRDefault="009A349B" w:rsidP="009A349B">
            <w:pPr>
              <w:pStyle w:val="NormalWeb"/>
              <w:rPr>
                <w:rFonts w:asciiTheme="minorHAnsi" w:hAnsiTheme="minorHAnsi"/>
                <w:b/>
                <w:sz w:val="28"/>
                <w:szCs w:val="28"/>
              </w:rPr>
            </w:pPr>
            <w:r w:rsidRPr="00BC13EF">
              <w:rPr>
                <w:rFonts w:ascii="Arial" w:hAnsi="Arial" w:cs="Arial"/>
                <w:b/>
                <w:sz w:val="28"/>
                <w:szCs w:val="28"/>
              </w:rPr>
              <w:t>Discovering Projectile Motion:  From Galileo to the i3D Experience</w:t>
            </w:r>
          </w:p>
          <w:p w:rsidR="009A349B" w:rsidRPr="00BC13EF" w:rsidRDefault="009A349B" w:rsidP="009A349B">
            <w:pPr>
              <w:pStyle w:val="NormalWeb"/>
              <w:rPr>
                <w:rFonts w:ascii="Arial" w:hAnsi="Arial" w:cs="Arial"/>
                <w:sz w:val="20"/>
                <w:szCs w:val="20"/>
              </w:rPr>
            </w:pPr>
            <w:r w:rsidRPr="00BC13EF">
              <w:rPr>
                <w:rFonts w:ascii="Arial" w:hAnsi="Arial" w:cs="Arial"/>
                <w:sz w:val="20"/>
                <w:szCs w:val="20"/>
              </w:rPr>
              <w:t xml:space="preserve">What inspired Galileo’s interest in motion?  How did his inquiries lead to an understanding of some of the most fundamental concepts in modern physics?  And why is the study of science so boring to many of today’s students?  The answers to these questions were fundamental to the development of this unit.  Galileo’s inspiration was a desire to know the unknown.  His inquiries gave us the basis for understanding both one-dimensional and two-dimensional motion.  And science is boring to students today because we give them the answers and don’t let them discover the questions.  This unit consists of a series of traditional physics experiments presented in a very non-traditional way.  Rather than giving students a very well-defined lab (“do three trials each with masses of 100g, 200g, and 300g”), they are presented with an idea and are asked to formulate a means to discover its implications.  Interactive 3D (i3D) technology is specifically incorporated into some lessons, but the unit may be taught using other technologies.  </w:t>
            </w:r>
          </w:p>
          <w:p w:rsidR="00F528B8" w:rsidRPr="00F81FDE" w:rsidRDefault="00F528B8" w:rsidP="00F81FDE">
            <w:pPr>
              <w:spacing w:before="120" w:after="120"/>
              <w:rPr>
                <w:rFonts w:ascii="Arial" w:eastAsia="Times New Roman" w:hAnsi="Arial" w:cs="Arial"/>
                <w:b/>
              </w:rPr>
            </w:pPr>
          </w:p>
        </w:tc>
      </w:tr>
      <w:tr w:rsidR="00F528B8" w:rsidRPr="00F81FDE" w:rsidTr="00000F3D">
        <w:tc>
          <w:tcPr>
            <w:tcW w:w="808" w:type="pct"/>
          </w:tcPr>
          <w:p w:rsidR="00F528B8" w:rsidRPr="00F528B8" w:rsidRDefault="00F528B8" w:rsidP="00796D41">
            <w:pPr>
              <w:spacing w:before="120" w:after="120"/>
              <w:ind w:left="-18" w:firstLine="18"/>
              <w:rPr>
                <w:rFonts w:ascii="Arial" w:eastAsia="Times New Roman" w:hAnsi="Arial" w:cs="Arial"/>
                <w:b/>
              </w:rPr>
            </w:pPr>
            <w:r w:rsidRPr="00F528B8">
              <w:rPr>
                <w:rFonts w:ascii="Arial" w:eastAsia="Times New Roman" w:hAnsi="Arial" w:cs="Arial"/>
                <w:b/>
              </w:rPr>
              <w:t xml:space="preserve">Title </w:t>
            </w:r>
          </w:p>
        </w:tc>
        <w:tc>
          <w:tcPr>
            <w:tcW w:w="4192" w:type="pct"/>
          </w:tcPr>
          <w:p w:rsidR="00433D23" w:rsidRPr="00BC13EF" w:rsidRDefault="00433D23" w:rsidP="00433D23">
            <w:pPr>
              <w:pStyle w:val="Heading2"/>
              <w:outlineLvl w:val="1"/>
              <w:rPr>
                <w:rFonts w:ascii="Arial" w:hAnsi="Arial" w:cs="Arial"/>
                <w:sz w:val="24"/>
                <w:szCs w:val="24"/>
              </w:rPr>
            </w:pPr>
            <w:r w:rsidRPr="00BC13EF">
              <w:rPr>
                <w:rFonts w:ascii="Arial" w:hAnsi="Arial" w:cs="Arial"/>
                <w:sz w:val="24"/>
                <w:szCs w:val="24"/>
              </w:rPr>
              <w:t>Lesson 2: Galileo’s Inclined Plane Experiment:  Can you make gravity less?</w:t>
            </w:r>
          </w:p>
          <w:p w:rsidR="00F528B8" w:rsidRPr="00433D23" w:rsidRDefault="00F528B8" w:rsidP="00F81FDE">
            <w:pPr>
              <w:spacing w:before="120" w:after="120"/>
              <w:rPr>
                <w:rFonts w:asciiTheme="minorHAnsi" w:eastAsia="Times New Roman" w:hAnsiTheme="minorHAnsi" w:cs="Arial"/>
                <w:b/>
                <w:i/>
              </w:rPr>
            </w:pPr>
          </w:p>
        </w:tc>
      </w:tr>
      <w:tr w:rsidR="00F528B8" w:rsidRPr="00BC13EF" w:rsidTr="00000F3D">
        <w:tc>
          <w:tcPr>
            <w:tcW w:w="808" w:type="pct"/>
          </w:tcPr>
          <w:p w:rsidR="00F528B8" w:rsidRPr="00BC13EF" w:rsidRDefault="00F528B8" w:rsidP="00F81FDE">
            <w:pPr>
              <w:spacing w:before="120" w:after="120"/>
              <w:rPr>
                <w:rFonts w:ascii="Arial" w:eastAsia="Times New Roman" w:hAnsi="Arial" w:cs="Arial"/>
                <w:b/>
              </w:rPr>
            </w:pPr>
            <w:r w:rsidRPr="00BC13EF">
              <w:rPr>
                <w:rFonts w:ascii="Arial" w:eastAsia="Times New Roman" w:hAnsi="Arial" w:cs="Arial"/>
                <w:b/>
              </w:rPr>
              <w:t xml:space="preserve">Introduction </w:t>
            </w:r>
          </w:p>
          <w:p w:rsidR="00F528B8" w:rsidRPr="00BC13EF" w:rsidRDefault="00F528B8" w:rsidP="00F81FDE">
            <w:pPr>
              <w:spacing w:before="120" w:after="120"/>
              <w:rPr>
                <w:rFonts w:ascii="Arial" w:eastAsia="Times New Roman" w:hAnsi="Arial" w:cs="Arial"/>
                <w:b/>
              </w:rPr>
            </w:pPr>
          </w:p>
        </w:tc>
        <w:tc>
          <w:tcPr>
            <w:tcW w:w="4192" w:type="pct"/>
          </w:tcPr>
          <w:p w:rsidR="00433D23" w:rsidRPr="00BC13EF" w:rsidRDefault="00433D23" w:rsidP="00433D23">
            <w:pPr>
              <w:pStyle w:val="NormalWeb"/>
              <w:rPr>
                <w:rFonts w:ascii="Arial" w:hAnsi="Arial" w:cs="Arial"/>
                <w:color w:val="3366FF"/>
                <w:sz w:val="20"/>
                <w:szCs w:val="20"/>
              </w:rPr>
            </w:pPr>
            <w:r w:rsidRPr="00BC13EF">
              <w:rPr>
                <w:rFonts w:ascii="Arial" w:hAnsi="Arial" w:cs="Arial"/>
                <w:sz w:val="20"/>
                <w:szCs w:val="20"/>
              </w:rPr>
              <w:t>In this lesson, students will be briefly told about Galileo’s inclined plane experiment and will be asked to come up with their version of the experiment using the same type of equipment available in Galileo’s time.   The class will be divided into groups and each group will be asked to design the experiment.  Groups will present their proposals to the class, and a consensus of how to conduct the experiment be reached.  The experiment will be conducted and results will be analyzed.  Students will be assessed on their participation and conclusions.</w:t>
            </w:r>
            <w:r w:rsidRPr="00BC13EF">
              <w:rPr>
                <w:rFonts w:ascii="Arial" w:hAnsi="Arial" w:cs="Arial"/>
                <w:color w:val="3366FF"/>
                <w:sz w:val="20"/>
                <w:szCs w:val="20"/>
              </w:rPr>
              <w:t xml:space="preserve">   </w:t>
            </w:r>
          </w:p>
          <w:p w:rsidR="009A349B" w:rsidRPr="00BC13EF" w:rsidRDefault="009A349B" w:rsidP="009A349B">
            <w:pPr>
              <w:pStyle w:val="NormalWeb"/>
              <w:rPr>
                <w:rFonts w:ascii="Arial" w:hAnsi="Arial" w:cs="Arial"/>
                <w:color w:val="3366FF"/>
                <w:sz w:val="20"/>
                <w:szCs w:val="20"/>
              </w:rPr>
            </w:pPr>
          </w:p>
        </w:tc>
      </w:tr>
    </w:tbl>
    <w:p w:rsidR="00A33726" w:rsidRPr="00BC13EF" w:rsidRDefault="00A33726">
      <w:pPr>
        <w:rPr>
          <w:rFonts w:ascii="Arial" w:hAnsi="Arial" w:cs="Arial"/>
          <w:sz w:val="20"/>
          <w:szCs w:val="20"/>
        </w:rPr>
      </w:pPr>
    </w:p>
    <w:tbl>
      <w:tblPr>
        <w:tblStyle w:val="TableGrid"/>
        <w:tblW w:w="5000" w:type="pct"/>
        <w:tblLook w:val="04A0" w:firstRow="1" w:lastRow="0" w:firstColumn="1" w:lastColumn="0" w:noHBand="0" w:noVBand="1"/>
      </w:tblPr>
      <w:tblGrid>
        <w:gridCol w:w="1547"/>
        <w:gridCol w:w="8029"/>
      </w:tblGrid>
      <w:tr w:rsidR="00783D4B" w:rsidRPr="00BC13EF" w:rsidTr="00000F3D">
        <w:tc>
          <w:tcPr>
            <w:tcW w:w="808" w:type="pct"/>
          </w:tcPr>
          <w:p w:rsidR="00783D4B" w:rsidRPr="00BC13EF" w:rsidRDefault="00783D4B" w:rsidP="00796D41">
            <w:pPr>
              <w:spacing w:before="120" w:after="120"/>
              <w:rPr>
                <w:rFonts w:ascii="Arial" w:eastAsia="Times New Roman" w:hAnsi="Arial" w:cs="Arial"/>
                <w:b/>
              </w:rPr>
            </w:pPr>
            <w:r w:rsidRPr="00BC13EF">
              <w:rPr>
                <w:rFonts w:ascii="Arial" w:eastAsia="Times New Roman" w:hAnsi="Arial" w:cs="Arial"/>
                <w:b/>
              </w:rPr>
              <w:t xml:space="preserve">Curriculum Alignment </w:t>
            </w:r>
          </w:p>
        </w:tc>
        <w:tc>
          <w:tcPr>
            <w:tcW w:w="4192" w:type="pct"/>
          </w:tcPr>
          <w:p w:rsidR="009A349B" w:rsidRPr="00BC13EF" w:rsidRDefault="009A349B" w:rsidP="009A349B">
            <w:pPr>
              <w:pStyle w:val="NormalWeb"/>
              <w:rPr>
                <w:rFonts w:ascii="Arial" w:hAnsi="Arial" w:cs="Arial"/>
                <w:sz w:val="20"/>
                <w:szCs w:val="20"/>
              </w:rPr>
            </w:pPr>
            <w:r w:rsidRPr="00BC13EF">
              <w:rPr>
                <w:rFonts w:ascii="Arial" w:hAnsi="Arial" w:cs="Arial"/>
                <w:sz w:val="20"/>
                <w:szCs w:val="20"/>
              </w:rPr>
              <w:t xml:space="preserve">North Carolina </w:t>
            </w:r>
            <w:r w:rsidR="007106A5" w:rsidRPr="00BC13EF">
              <w:rPr>
                <w:rFonts w:ascii="Arial" w:hAnsi="Arial" w:cs="Arial"/>
                <w:sz w:val="20"/>
                <w:szCs w:val="20"/>
              </w:rPr>
              <w:t xml:space="preserve">Essential </w:t>
            </w:r>
            <w:r w:rsidRPr="00BC13EF">
              <w:rPr>
                <w:rFonts w:ascii="Arial" w:hAnsi="Arial" w:cs="Arial"/>
                <w:sz w:val="20"/>
                <w:szCs w:val="20"/>
              </w:rPr>
              <w:t>Standard</w:t>
            </w:r>
            <w:r w:rsidR="007106A5" w:rsidRPr="00BC13EF">
              <w:rPr>
                <w:rFonts w:ascii="Arial" w:hAnsi="Arial" w:cs="Arial"/>
                <w:sz w:val="20"/>
                <w:szCs w:val="20"/>
              </w:rPr>
              <w:t>s</w:t>
            </w:r>
          </w:p>
          <w:p w:rsidR="009A349B" w:rsidRPr="00BC13EF" w:rsidRDefault="009A349B" w:rsidP="009A349B">
            <w:pPr>
              <w:numPr>
                <w:ilvl w:val="0"/>
                <w:numId w:val="25"/>
              </w:numPr>
              <w:autoSpaceDE w:val="0"/>
              <w:autoSpaceDN w:val="0"/>
              <w:adjustRightInd w:val="0"/>
              <w:rPr>
                <w:rFonts w:ascii="Arial" w:hAnsi="Arial" w:cs="Arial"/>
              </w:rPr>
            </w:pPr>
            <w:r w:rsidRPr="00BC13EF">
              <w:rPr>
                <w:rFonts w:ascii="Arial" w:hAnsi="Arial" w:cs="Arial"/>
              </w:rPr>
              <w:t>P</w:t>
            </w:r>
            <w:r w:rsidR="007106A5" w:rsidRPr="00BC13EF">
              <w:rPr>
                <w:rFonts w:ascii="Arial" w:hAnsi="Arial" w:cs="Arial"/>
              </w:rPr>
              <w:t>hysical Science</w:t>
            </w:r>
            <w:r w:rsidRPr="00BC13EF">
              <w:rPr>
                <w:rFonts w:ascii="Arial" w:hAnsi="Arial" w:cs="Arial"/>
              </w:rPr>
              <w:t>.</w:t>
            </w:r>
          </w:p>
          <w:p w:rsidR="007106A5" w:rsidRPr="00BC13EF" w:rsidRDefault="007106A5" w:rsidP="007106A5">
            <w:pPr>
              <w:numPr>
                <w:ilvl w:val="1"/>
                <w:numId w:val="25"/>
              </w:numPr>
              <w:autoSpaceDE w:val="0"/>
              <w:autoSpaceDN w:val="0"/>
              <w:adjustRightInd w:val="0"/>
              <w:rPr>
                <w:rFonts w:ascii="Arial" w:hAnsi="Arial" w:cs="Arial"/>
              </w:rPr>
            </w:pPr>
            <w:r w:rsidRPr="00BC13EF">
              <w:rPr>
                <w:rFonts w:ascii="Arial" w:hAnsi="Arial" w:cs="Arial"/>
              </w:rPr>
              <w:t xml:space="preserve">PSc.1.1.1 Explain motion in terms of frame of reference, distance, and displacement. </w:t>
            </w:r>
          </w:p>
          <w:p w:rsidR="007106A5" w:rsidRPr="00BC13EF" w:rsidRDefault="007106A5" w:rsidP="007106A5">
            <w:pPr>
              <w:pStyle w:val="NormalWeb"/>
              <w:numPr>
                <w:ilvl w:val="1"/>
                <w:numId w:val="25"/>
              </w:numPr>
              <w:rPr>
                <w:rFonts w:ascii="Arial" w:hAnsi="Arial" w:cs="Arial"/>
                <w:sz w:val="20"/>
                <w:szCs w:val="20"/>
              </w:rPr>
            </w:pPr>
            <w:r w:rsidRPr="00BC13EF">
              <w:rPr>
                <w:rFonts w:ascii="Arial" w:hAnsi="Arial" w:cs="Arial"/>
                <w:sz w:val="20"/>
                <w:szCs w:val="20"/>
              </w:rPr>
              <w:t xml:space="preserve">PSc.1.1.2 Compare speed, velocity, acceleration, and momentum using investigations, graphing, scalar quantities, and vector quantities. </w:t>
            </w:r>
          </w:p>
          <w:p w:rsidR="007106A5" w:rsidRPr="00BC13EF" w:rsidRDefault="007106A5" w:rsidP="007106A5">
            <w:pPr>
              <w:pStyle w:val="NormalWeb"/>
              <w:numPr>
                <w:ilvl w:val="1"/>
                <w:numId w:val="25"/>
              </w:numPr>
              <w:rPr>
                <w:rFonts w:ascii="Arial" w:hAnsi="Arial" w:cs="Arial"/>
                <w:sz w:val="20"/>
                <w:szCs w:val="20"/>
              </w:rPr>
            </w:pPr>
            <w:r w:rsidRPr="00BC13EF">
              <w:rPr>
                <w:rFonts w:ascii="Arial" w:hAnsi="Arial" w:cs="Arial"/>
                <w:sz w:val="20"/>
                <w:szCs w:val="20"/>
              </w:rPr>
              <w:t>PSc.1.2.1 Explain how gravitational force affects the weight of an object and the velocity of an object in freefall.</w:t>
            </w:r>
          </w:p>
          <w:p w:rsidR="007106A5" w:rsidRPr="00BC13EF" w:rsidRDefault="007106A5" w:rsidP="007106A5">
            <w:pPr>
              <w:pStyle w:val="NormalWeb"/>
              <w:numPr>
                <w:ilvl w:val="1"/>
                <w:numId w:val="25"/>
              </w:numPr>
              <w:rPr>
                <w:rFonts w:ascii="Arial" w:hAnsi="Arial" w:cs="Arial"/>
                <w:sz w:val="20"/>
                <w:szCs w:val="20"/>
              </w:rPr>
            </w:pPr>
            <w:r w:rsidRPr="00BC13EF">
              <w:rPr>
                <w:rFonts w:ascii="Arial" w:hAnsi="Arial" w:cs="Arial"/>
                <w:sz w:val="20"/>
                <w:szCs w:val="20"/>
              </w:rPr>
              <w:t>PSc.1.2.2 Classify frictional forces into one of four types: static, sliding, rolling, and fluid.</w:t>
            </w:r>
          </w:p>
          <w:p w:rsidR="007106A5" w:rsidRPr="00BC13EF" w:rsidRDefault="007106A5" w:rsidP="007106A5">
            <w:pPr>
              <w:pStyle w:val="NormalWeb"/>
              <w:numPr>
                <w:ilvl w:val="1"/>
                <w:numId w:val="25"/>
              </w:numPr>
              <w:rPr>
                <w:rFonts w:ascii="Arial" w:hAnsi="Arial" w:cs="Arial"/>
                <w:sz w:val="20"/>
                <w:szCs w:val="20"/>
              </w:rPr>
            </w:pPr>
            <w:r w:rsidRPr="00BC13EF">
              <w:rPr>
                <w:rFonts w:ascii="Arial" w:hAnsi="Arial" w:cs="Arial"/>
                <w:sz w:val="20"/>
                <w:szCs w:val="20"/>
              </w:rPr>
              <w:t>PSc.1.2.3 Explain forces using Newton’s three laws of motion.</w:t>
            </w:r>
          </w:p>
          <w:p w:rsidR="007106A5" w:rsidRPr="00BC13EF" w:rsidRDefault="007106A5" w:rsidP="007106A5">
            <w:pPr>
              <w:pStyle w:val="NormalWeb"/>
              <w:ind w:left="1440"/>
              <w:rPr>
                <w:rFonts w:ascii="Arial" w:hAnsi="Arial" w:cs="Arial"/>
                <w:sz w:val="20"/>
                <w:szCs w:val="20"/>
              </w:rPr>
            </w:pPr>
          </w:p>
          <w:p w:rsidR="009A349B" w:rsidRPr="00BC13EF" w:rsidRDefault="009A349B" w:rsidP="007106A5">
            <w:pPr>
              <w:pStyle w:val="NormalWeb"/>
              <w:numPr>
                <w:ilvl w:val="0"/>
                <w:numId w:val="25"/>
              </w:numPr>
              <w:rPr>
                <w:rFonts w:ascii="Arial" w:hAnsi="Arial" w:cs="Arial"/>
                <w:sz w:val="20"/>
                <w:szCs w:val="20"/>
              </w:rPr>
            </w:pPr>
            <w:r w:rsidRPr="00BC13EF">
              <w:rPr>
                <w:rFonts w:ascii="Arial" w:hAnsi="Arial" w:cs="Arial"/>
                <w:sz w:val="20"/>
                <w:szCs w:val="20"/>
              </w:rPr>
              <w:t>Physics, Grades 9-12.</w:t>
            </w:r>
          </w:p>
          <w:p w:rsidR="007106A5" w:rsidRPr="00BC13EF" w:rsidRDefault="007106A5" w:rsidP="007106A5">
            <w:pPr>
              <w:pStyle w:val="NormalWeb"/>
              <w:numPr>
                <w:ilvl w:val="1"/>
                <w:numId w:val="25"/>
              </w:numPr>
              <w:rPr>
                <w:rFonts w:ascii="Arial" w:hAnsi="Arial" w:cs="Arial"/>
                <w:sz w:val="20"/>
                <w:szCs w:val="20"/>
              </w:rPr>
            </w:pPr>
            <w:r w:rsidRPr="00BC13EF">
              <w:rPr>
                <w:rFonts w:ascii="Arial" w:hAnsi="Arial" w:cs="Arial"/>
                <w:sz w:val="20"/>
                <w:szCs w:val="20"/>
              </w:rPr>
              <w:t xml:space="preserve">Phy.1.1.1 Analyze motion graphically and numerically using vectors, </w:t>
            </w:r>
            <w:r w:rsidRPr="00BC13EF">
              <w:rPr>
                <w:rFonts w:ascii="Arial" w:hAnsi="Arial" w:cs="Arial"/>
                <w:sz w:val="20"/>
                <w:szCs w:val="20"/>
              </w:rPr>
              <w:lastRenderedPageBreak/>
              <w:t>graphs and calculations.</w:t>
            </w:r>
          </w:p>
          <w:p w:rsidR="007106A5" w:rsidRPr="00BC13EF" w:rsidRDefault="007106A5" w:rsidP="007106A5">
            <w:pPr>
              <w:pStyle w:val="NormalWeb"/>
              <w:numPr>
                <w:ilvl w:val="1"/>
                <w:numId w:val="25"/>
              </w:numPr>
              <w:rPr>
                <w:rFonts w:ascii="Arial" w:hAnsi="Arial" w:cs="Arial"/>
                <w:sz w:val="20"/>
                <w:szCs w:val="20"/>
              </w:rPr>
            </w:pPr>
            <w:r w:rsidRPr="00BC13EF">
              <w:rPr>
                <w:rFonts w:ascii="Arial" w:hAnsi="Arial" w:cs="Arial"/>
                <w:sz w:val="20"/>
                <w:szCs w:val="20"/>
              </w:rPr>
              <w:t>Phy.1.1.2 Analyze motion in one dimension using time, distance, and displacement, velocity, and acceleration.</w:t>
            </w:r>
          </w:p>
          <w:p w:rsidR="007106A5" w:rsidRPr="00BC13EF" w:rsidRDefault="007106A5" w:rsidP="007106A5">
            <w:pPr>
              <w:pStyle w:val="NormalWeb"/>
              <w:numPr>
                <w:ilvl w:val="1"/>
                <w:numId w:val="25"/>
              </w:numPr>
              <w:tabs>
                <w:tab w:val="left" w:pos="5580"/>
              </w:tabs>
              <w:rPr>
                <w:rFonts w:ascii="Arial" w:hAnsi="Arial" w:cs="Arial"/>
                <w:sz w:val="20"/>
                <w:szCs w:val="20"/>
              </w:rPr>
            </w:pPr>
            <w:r w:rsidRPr="00BC13EF">
              <w:rPr>
                <w:rFonts w:ascii="Arial" w:hAnsi="Arial" w:cs="Arial"/>
                <w:sz w:val="20"/>
                <w:szCs w:val="20"/>
              </w:rPr>
              <w:t>Phy.1.1.3 Analyze motion in two dimensions using angle of trajectory, time, distance, displacement, velocity, and acceleration.</w:t>
            </w:r>
          </w:p>
          <w:p w:rsidR="007106A5" w:rsidRPr="00BC13EF" w:rsidRDefault="007106A5" w:rsidP="007106A5">
            <w:pPr>
              <w:pStyle w:val="NormalWeb"/>
              <w:numPr>
                <w:ilvl w:val="1"/>
                <w:numId w:val="25"/>
              </w:numPr>
              <w:tabs>
                <w:tab w:val="left" w:pos="5580"/>
              </w:tabs>
              <w:rPr>
                <w:rFonts w:ascii="Arial" w:hAnsi="Arial" w:cs="Arial"/>
                <w:sz w:val="20"/>
                <w:szCs w:val="20"/>
              </w:rPr>
            </w:pPr>
            <w:r w:rsidRPr="00BC13EF">
              <w:rPr>
                <w:rFonts w:ascii="Arial" w:hAnsi="Arial" w:cs="Arial"/>
                <w:sz w:val="20"/>
                <w:szCs w:val="20"/>
              </w:rPr>
              <w:t>Phy.1.2.3 Explain forces using Newton’s laws of motion as well as the universal law of gravitation.</w:t>
            </w:r>
          </w:p>
          <w:p w:rsidR="00783D4B" w:rsidRPr="00BC13EF" w:rsidRDefault="00783D4B" w:rsidP="007106A5">
            <w:pPr>
              <w:pStyle w:val="listterm"/>
              <w:ind w:left="1440"/>
              <w:rPr>
                <w:rFonts w:ascii="Arial" w:hAnsi="Arial" w:cs="Arial"/>
                <w:sz w:val="20"/>
                <w:szCs w:val="20"/>
              </w:rPr>
            </w:pPr>
          </w:p>
        </w:tc>
      </w:tr>
      <w:tr w:rsidR="00F528B8" w:rsidRPr="00BC13EF" w:rsidTr="00000F3D">
        <w:tc>
          <w:tcPr>
            <w:tcW w:w="808" w:type="pct"/>
          </w:tcPr>
          <w:p w:rsidR="00F528B8" w:rsidRPr="00BC13EF" w:rsidRDefault="00F528B8" w:rsidP="00796D41">
            <w:pPr>
              <w:spacing w:before="120" w:after="120"/>
              <w:rPr>
                <w:rFonts w:ascii="Arial" w:eastAsia="Times New Roman" w:hAnsi="Arial" w:cs="Arial"/>
                <w:b/>
              </w:rPr>
            </w:pPr>
            <w:r w:rsidRPr="00BC13EF">
              <w:rPr>
                <w:rFonts w:ascii="Arial" w:eastAsia="Times New Roman" w:hAnsi="Arial" w:cs="Arial"/>
                <w:b/>
              </w:rPr>
              <w:lastRenderedPageBreak/>
              <w:t xml:space="preserve">Learning Outcomes </w:t>
            </w:r>
          </w:p>
        </w:tc>
        <w:tc>
          <w:tcPr>
            <w:tcW w:w="4192" w:type="pct"/>
          </w:tcPr>
          <w:p w:rsidR="00433D23" w:rsidRPr="00BC13EF" w:rsidRDefault="00433D23" w:rsidP="00433D23">
            <w:pPr>
              <w:numPr>
                <w:ilvl w:val="0"/>
                <w:numId w:val="25"/>
              </w:numPr>
              <w:autoSpaceDE w:val="0"/>
              <w:autoSpaceDN w:val="0"/>
              <w:adjustRightInd w:val="0"/>
              <w:rPr>
                <w:rFonts w:ascii="Arial" w:hAnsi="Arial" w:cs="Arial"/>
              </w:rPr>
            </w:pPr>
            <w:r w:rsidRPr="00BC13EF">
              <w:rPr>
                <w:rFonts w:ascii="Arial" w:hAnsi="Arial" w:cs="Arial"/>
              </w:rPr>
              <w:t>Students will demonstrate the ability to design and conduct scientific investigations to answer questions about objects rolling down an inclined plane.</w:t>
            </w:r>
          </w:p>
          <w:p w:rsidR="00433D23" w:rsidRPr="00BC13EF" w:rsidRDefault="00433D23" w:rsidP="00433D23">
            <w:pPr>
              <w:numPr>
                <w:ilvl w:val="0"/>
                <w:numId w:val="25"/>
              </w:numPr>
              <w:autoSpaceDE w:val="0"/>
              <w:autoSpaceDN w:val="0"/>
              <w:adjustRightInd w:val="0"/>
              <w:rPr>
                <w:rFonts w:ascii="Arial" w:hAnsi="Arial" w:cs="Arial"/>
              </w:rPr>
            </w:pPr>
            <w:r w:rsidRPr="00BC13EF">
              <w:rPr>
                <w:rFonts w:ascii="Arial" w:hAnsi="Arial" w:cs="Arial"/>
              </w:rPr>
              <w:t>Students will understand two-dimensional linear motion as it relates to bodies rolling down an inclined plane.</w:t>
            </w:r>
          </w:p>
          <w:p w:rsidR="00F528B8" w:rsidRPr="00BC13EF" w:rsidRDefault="00F528B8" w:rsidP="00713E86">
            <w:pPr>
              <w:rPr>
                <w:rFonts w:ascii="Arial" w:eastAsia="Times New Roman" w:hAnsi="Arial" w:cs="Arial"/>
              </w:rPr>
            </w:pPr>
          </w:p>
        </w:tc>
      </w:tr>
      <w:tr w:rsidR="00F528B8" w:rsidRPr="00BC13EF" w:rsidTr="00000F3D">
        <w:tc>
          <w:tcPr>
            <w:tcW w:w="808" w:type="pct"/>
          </w:tcPr>
          <w:p w:rsidR="00F528B8" w:rsidRPr="00BC13EF" w:rsidRDefault="00F528B8" w:rsidP="00796D41">
            <w:pPr>
              <w:spacing w:before="120" w:after="120"/>
              <w:rPr>
                <w:rFonts w:ascii="Arial" w:eastAsia="Times New Roman" w:hAnsi="Arial" w:cs="Arial"/>
                <w:b/>
              </w:rPr>
            </w:pPr>
            <w:r w:rsidRPr="00BC13EF">
              <w:rPr>
                <w:rFonts w:ascii="Arial" w:eastAsia="Times New Roman" w:hAnsi="Arial" w:cs="Arial"/>
                <w:b/>
              </w:rPr>
              <w:t xml:space="preserve">Time Required and Location </w:t>
            </w:r>
          </w:p>
        </w:tc>
        <w:tc>
          <w:tcPr>
            <w:tcW w:w="4192" w:type="pct"/>
          </w:tcPr>
          <w:p w:rsidR="009A349B" w:rsidRPr="00BC13EF" w:rsidRDefault="009A349B" w:rsidP="009A349B">
            <w:pPr>
              <w:pStyle w:val="Heading2"/>
              <w:outlineLvl w:val="1"/>
              <w:rPr>
                <w:rFonts w:ascii="Arial" w:hAnsi="Arial" w:cs="Arial"/>
                <w:b w:val="0"/>
                <w:bCs w:val="0"/>
                <w:sz w:val="20"/>
                <w:szCs w:val="20"/>
              </w:rPr>
            </w:pPr>
            <w:r w:rsidRPr="00BC13EF">
              <w:rPr>
                <w:rFonts w:ascii="Arial" w:hAnsi="Arial" w:cs="Arial"/>
                <w:b w:val="0"/>
                <w:sz w:val="20"/>
                <w:szCs w:val="20"/>
              </w:rPr>
              <w:t>Approximately 90 minutes (one block period).  The</w:t>
            </w:r>
            <w:r w:rsidRPr="00BC13EF">
              <w:rPr>
                <w:rFonts w:ascii="Arial" w:hAnsi="Arial" w:cs="Arial"/>
                <w:b w:val="0"/>
                <w:bCs w:val="0"/>
                <w:color w:val="3366FF"/>
                <w:sz w:val="20"/>
                <w:szCs w:val="20"/>
              </w:rPr>
              <w:t xml:space="preserve"> </w:t>
            </w:r>
            <w:r w:rsidRPr="00BC13EF">
              <w:rPr>
                <w:rFonts w:ascii="Arial" w:hAnsi="Arial" w:cs="Arial"/>
                <w:b w:val="0"/>
                <w:bCs w:val="0"/>
                <w:sz w:val="20"/>
                <w:szCs w:val="20"/>
              </w:rPr>
              <w:t xml:space="preserve">lesson may be adapted to two traditional periods by doing the planning part of the lesson and the experimental part of the lesson on consecutive days. </w:t>
            </w:r>
          </w:p>
          <w:p w:rsidR="00F528B8" w:rsidRPr="00BC13EF" w:rsidRDefault="00F528B8" w:rsidP="000A1454">
            <w:pPr>
              <w:rPr>
                <w:rFonts w:ascii="Arial" w:eastAsia="Times New Roman" w:hAnsi="Arial" w:cs="Arial"/>
              </w:rPr>
            </w:pPr>
          </w:p>
        </w:tc>
      </w:tr>
    </w:tbl>
    <w:p w:rsidR="00A33726" w:rsidRPr="00BC13EF" w:rsidRDefault="00A33726">
      <w:pPr>
        <w:rPr>
          <w:rFonts w:ascii="Arial" w:hAnsi="Arial" w:cs="Arial"/>
          <w:sz w:val="20"/>
          <w:szCs w:val="20"/>
        </w:rPr>
      </w:pPr>
    </w:p>
    <w:tbl>
      <w:tblPr>
        <w:tblStyle w:val="TableGrid"/>
        <w:tblW w:w="5000" w:type="pct"/>
        <w:tblLook w:val="04A0" w:firstRow="1" w:lastRow="0" w:firstColumn="1" w:lastColumn="0" w:noHBand="0" w:noVBand="1"/>
      </w:tblPr>
      <w:tblGrid>
        <w:gridCol w:w="1547"/>
        <w:gridCol w:w="8029"/>
      </w:tblGrid>
      <w:tr w:rsidR="00F528B8" w:rsidRPr="00BC13EF" w:rsidTr="00000F3D">
        <w:tc>
          <w:tcPr>
            <w:tcW w:w="808" w:type="pct"/>
          </w:tcPr>
          <w:p w:rsidR="00F528B8" w:rsidRPr="00BC13EF" w:rsidRDefault="00F528B8" w:rsidP="00796D41">
            <w:pPr>
              <w:spacing w:before="120" w:after="120"/>
              <w:rPr>
                <w:rFonts w:ascii="Arial" w:eastAsia="Times New Roman" w:hAnsi="Arial" w:cs="Arial"/>
                <w:b/>
              </w:rPr>
            </w:pPr>
            <w:r w:rsidRPr="00BC13EF">
              <w:rPr>
                <w:rFonts w:ascii="Arial" w:eastAsia="Times New Roman" w:hAnsi="Arial" w:cs="Arial"/>
                <w:b/>
              </w:rPr>
              <w:t xml:space="preserve">Materials Needed </w:t>
            </w:r>
          </w:p>
        </w:tc>
        <w:tc>
          <w:tcPr>
            <w:tcW w:w="4192" w:type="pct"/>
          </w:tcPr>
          <w:p w:rsidR="00433D23" w:rsidRPr="00BC13EF" w:rsidRDefault="00433D23" w:rsidP="00433D23">
            <w:pPr>
              <w:numPr>
                <w:ilvl w:val="0"/>
                <w:numId w:val="32"/>
              </w:numPr>
              <w:spacing w:before="100" w:beforeAutospacing="1" w:after="100" w:afterAutospacing="1"/>
              <w:rPr>
                <w:rFonts w:ascii="Arial" w:hAnsi="Arial" w:cs="Arial"/>
              </w:rPr>
            </w:pPr>
            <w:r w:rsidRPr="00BC13EF">
              <w:rPr>
                <w:rFonts w:ascii="Arial" w:hAnsi="Arial" w:cs="Arial"/>
              </w:rPr>
              <w:t>Computer with data projector (or other means of displaying graphical material).</w:t>
            </w:r>
          </w:p>
          <w:p w:rsidR="00433D23" w:rsidRPr="00BC13EF" w:rsidRDefault="00433D23" w:rsidP="00433D23">
            <w:pPr>
              <w:numPr>
                <w:ilvl w:val="0"/>
                <w:numId w:val="32"/>
              </w:numPr>
              <w:spacing w:before="100" w:beforeAutospacing="1" w:after="100" w:afterAutospacing="1"/>
              <w:rPr>
                <w:rFonts w:ascii="Arial" w:hAnsi="Arial" w:cs="Arial"/>
              </w:rPr>
            </w:pPr>
            <w:r w:rsidRPr="00BC13EF">
              <w:rPr>
                <w:rFonts w:ascii="Arial" w:hAnsi="Arial" w:cs="Arial"/>
              </w:rPr>
              <w:t>Handouts:</w:t>
            </w:r>
          </w:p>
          <w:p w:rsidR="00433D23" w:rsidRPr="00BC13EF" w:rsidRDefault="00433D23" w:rsidP="00433D23">
            <w:pPr>
              <w:numPr>
                <w:ilvl w:val="1"/>
                <w:numId w:val="32"/>
              </w:numPr>
              <w:spacing w:before="100" w:beforeAutospacing="1" w:after="100" w:afterAutospacing="1"/>
              <w:rPr>
                <w:rFonts w:ascii="Arial" w:hAnsi="Arial" w:cs="Arial"/>
              </w:rPr>
            </w:pPr>
            <w:r w:rsidRPr="00BC13EF">
              <w:rPr>
                <w:rFonts w:ascii="Arial" w:hAnsi="Arial" w:cs="Arial"/>
              </w:rPr>
              <w:t>Designing an Inclined Plane Experiment Handout (one per group)</w:t>
            </w:r>
          </w:p>
          <w:p w:rsidR="00433D23" w:rsidRPr="00BC13EF" w:rsidRDefault="00433D23" w:rsidP="00433D23">
            <w:pPr>
              <w:numPr>
                <w:ilvl w:val="1"/>
                <w:numId w:val="32"/>
              </w:numPr>
              <w:spacing w:before="100" w:beforeAutospacing="1" w:after="100" w:afterAutospacing="1"/>
              <w:rPr>
                <w:rFonts w:ascii="Arial" w:hAnsi="Arial" w:cs="Arial"/>
              </w:rPr>
            </w:pPr>
            <w:r w:rsidRPr="00BC13EF">
              <w:rPr>
                <w:rFonts w:ascii="Arial" w:hAnsi="Arial" w:cs="Arial"/>
              </w:rPr>
              <w:t>Inclined Plane Data Collection Form (one per group)</w:t>
            </w:r>
          </w:p>
          <w:p w:rsidR="00433D23" w:rsidRPr="00BC13EF" w:rsidRDefault="00433D23" w:rsidP="00433D23">
            <w:pPr>
              <w:numPr>
                <w:ilvl w:val="1"/>
                <w:numId w:val="32"/>
              </w:numPr>
              <w:spacing w:before="100" w:beforeAutospacing="1" w:after="100" w:afterAutospacing="1"/>
              <w:rPr>
                <w:rFonts w:ascii="Arial" w:hAnsi="Arial" w:cs="Arial"/>
              </w:rPr>
            </w:pPr>
            <w:r w:rsidRPr="00BC13EF">
              <w:rPr>
                <w:rFonts w:ascii="Arial" w:hAnsi="Arial" w:cs="Arial"/>
              </w:rPr>
              <w:t>Inclined Plane Data Calculation Form (one per group)</w:t>
            </w:r>
          </w:p>
          <w:p w:rsidR="00433D23" w:rsidRPr="00BC13EF" w:rsidRDefault="00433D23" w:rsidP="00433D23">
            <w:pPr>
              <w:numPr>
                <w:ilvl w:val="0"/>
                <w:numId w:val="32"/>
              </w:numPr>
              <w:spacing w:before="100" w:beforeAutospacing="1" w:after="100" w:afterAutospacing="1"/>
              <w:rPr>
                <w:rFonts w:ascii="Arial" w:hAnsi="Arial" w:cs="Arial"/>
              </w:rPr>
            </w:pPr>
            <w:r w:rsidRPr="00BC13EF">
              <w:rPr>
                <w:rFonts w:ascii="Arial" w:hAnsi="Arial" w:cs="Arial"/>
              </w:rPr>
              <w:t>A grooved inclined plane approximately 2 to 2-1/2 meters long.  The angle of incline should be adjustable from 5 to 10 degrees.  You can easily make this by nailing two 2” x 4” x 93” pre-cut studs together flat-side to flat-side.  Pre-cut studs have slight radii on the edges, and nailing them together forms the groove. Use a piece of sandpaper wrapped around a dowel or other cylindrical object to sand the groove very smooth.  Nail a ball stop to the bottom end of the incline; a piece of metal cut from a tin can gives a resounding “whack” when the ball hits it.  The angle adjustment can be as simple as a stack of books.</w:t>
            </w:r>
          </w:p>
          <w:p w:rsidR="00433D23" w:rsidRPr="00BC13EF" w:rsidRDefault="00433D23" w:rsidP="00433D23">
            <w:pPr>
              <w:numPr>
                <w:ilvl w:val="0"/>
                <w:numId w:val="32"/>
              </w:numPr>
              <w:spacing w:before="100" w:beforeAutospacing="1" w:after="100" w:afterAutospacing="1"/>
              <w:rPr>
                <w:rFonts w:ascii="Arial" w:hAnsi="Arial" w:cs="Arial"/>
              </w:rPr>
            </w:pPr>
            <w:r w:rsidRPr="00BC13EF">
              <w:rPr>
                <w:rFonts w:ascii="Arial" w:hAnsi="Arial" w:cs="Arial"/>
              </w:rPr>
              <w:t>A steel ball bearing 12 to 25mm in diameter.</w:t>
            </w:r>
          </w:p>
          <w:p w:rsidR="00433D23" w:rsidRPr="00BC13EF" w:rsidRDefault="00433D23" w:rsidP="00433D23">
            <w:pPr>
              <w:numPr>
                <w:ilvl w:val="0"/>
                <w:numId w:val="32"/>
              </w:numPr>
              <w:spacing w:before="100" w:beforeAutospacing="1" w:after="100" w:afterAutospacing="1"/>
              <w:rPr>
                <w:rFonts w:ascii="Arial" w:hAnsi="Arial" w:cs="Arial"/>
              </w:rPr>
            </w:pPr>
            <w:r w:rsidRPr="00BC13EF">
              <w:rPr>
                <w:rFonts w:ascii="Arial" w:hAnsi="Arial" w:cs="Arial"/>
              </w:rPr>
              <w:t>A water clock (see Websites and Resources for additional information on water clocks).  You can make one from a 5-gallon plastic bucket by drilling a hole as near as possible the bottom and inserting a length of 6mm plastic tubing.  Use silicone tub and tile sealant to secure the tubing.  Allow at least 24 hours for the sealant to dry.  A tubing clamp will be used to start and stop the flow of water.</w:t>
            </w:r>
          </w:p>
          <w:p w:rsidR="00433D23" w:rsidRPr="00BC13EF" w:rsidRDefault="00433D23" w:rsidP="00433D23">
            <w:pPr>
              <w:numPr>
                <w:ilvl w:val="0"/>
                <w:numId w:val="32"/>
              </w:numPr>
              <w:spacing w:before="100" w:beforeAutospacing="1" w:after="100" w:afterAutospacing="1"/>
              <w:rPr>
                <w:rFonts w:ascii="Arial" w:hAnsi="Arial" w:cs="Arial"/>
              </w:rPr>
            </w:pPr>
            <w:r w:rsidRPr="00BC13EF">
              <w:rPr>
                <w:rFonts w:ascii="Arial" w:hAnsi="Arial" w:cs="Arial"/>
              </w:rPr>
              <w:t>A small beaker or container to catch the water.</w:t>
            </w:r>
          </w:p>
          <w:p w:rsidR="00433D23" w:rsidRPr="00BC13EF" w:rsidRDefault="00433D23" w:rsidP="00433D23">
            <w:pPr>
              <w:numPr>
                <w:ilvl w:val="0"/>
                <w:numId w:val="32"/>
              </w:numPr>
              <w:spacing w:before="100" w:beforeAutospacing="1" w:after="100" w:afterAutospacing="1"/>
              <w:rPr>
                <w:rFonts w:ascii="Arial" w:hAnsi="Arial" w:cs="Arial"/>
              </w:rPr>
            </w:pPr>
            <w:r w:rsidRPr="00BC13EF">
              <w:rPr>
                <w:rFonts w:ascii="Arial" w:hAnsi="Arial" w:cs="Arial"/>
              </w:rPr>
              <w:t>A triple beam balance or digital scale to weigh the water in the container.  Or for even more authenticity, use a pan balance scale with a weight set.</w:t>
            </w:r>
          </w:p>
          <w:p w:rsidR="00433D23" w:rsidRPr="00BC13EF" w:rsidRDefault="00433D23" w:rsidP="00433D23">
            <w:pPr>
              <w:numPr>
                <w:ilvl w:val="0"/>
                <w:numId w:val="32"/>
              </w:numPr>
              <w:spacing w:before="100" w:beforeAutospacing="1" w:after="100" w:afterAutospacing="1"/>
              <w:rPr>
                <w:rFonts w:ascii="Arial" w:hAnsi="Arial" w:cs="Arial"/>
              </w:rPr>
            </w:pPr>
            <w:r w:rsidRPr="00BC13EF">
              <w:rPr>
                <w:rFonts w:ascii="Arial" w:hAnsi="Arial" w:cs="Arial"/>
              </w:rPr>
              <w:t>A meter stick or other measuring device.</w:t>
            </w:r>
          </w:p>
          <w:p w:rsidR="00433D23" w:rsidRPr="00BC13EF" w:rsidRDefault="00433D23" w:rsidP="00433D23">
            <w:pPr>
              <w:pStyle w:val="Heading2"/>
              <w:outlineLvl w:val="1"/>
              <w:rPr>
                <w:rFonts w:ascii="Arial" w:hAnsi="Arial" w:cs="Arial"/>
                <w:sz w:val="20"/>
                <w:szCs w:val="20"/>
              </w:rPr>
            </w:pPr>
            <w:bookmarkStart w:id="0" w:name="7-0-0"/>
            <w:bookmarkEnd w:id="0"/>
            <w:r w:rsidRPr="00BC13EF">
              <w:rPr>
                <w:rFonts w:ascii="Arial" w:hAnsi="Arial" w:cs="Arial"/>
                <w:sz w:val="20"/>
                <w:szCs w:val="20"/>
              </w:rPr>
              <w:t>Technology resources</w:t>
            </w:r>
          </w:p>
          <w:p w:rsidR="00433D23" w:rsidRPr="00BC13EF" w:rsidRDefault="00433D23" w:rsidP="00433D23">
            <w:pPr>
              <w:pStyle w:val="NormalWeb"/>
              <w:numPr>
                <w:ilvl w:val="0"/>
                <w:numId w:val="27"/>
              </w:numPr>
              <w:rPr>
                <w:rFonts w:ascii="Arial" w:hAnsi="Arial" w:cs="Arial"/>
                <w:sz w:val="20"/>
                <w:szCs w:val="20"/>
              </w:rPr>
            </w:pPr>
            <w:r w:rsidRPr="00BC13EF">
              <w:rPr>
                <w:rFonts w:ascii="Arial" w:hAnsi="Arial" w:cs="Arial"/>
                <w:sz w:val="20"/>
                <w:szCs w:val="20"/>
              </w:rPr>
              <w:t>Computer with data projector (or other means of showing students a portrait of Galileo and other visual aids).</w:t>
            </w:r>
            <w:r w:rsidRPr="00BC13EF">
              <w:rPr>
                <w:rStyle w:val="Emphasis"/>
                <w:rFonts w:ascii="Arial" w:eastAsia="Calibri" w:hAnsi="Arial" w:cs="Arial"/>
                <w:color w:val="3366FF"/>
                <w:sz w:val="20"/>
                <w:szCs w:val="20"/>
              </w:rPr>
              <w:t xml:space="preserve"> </w:t>
            </w:r>
          </w:p>
          <w:p w:rsidR="00AF71AF" w:rsidRPr="00BC13EF" w:rsidRDefault="00AF71AF" w:rsidP="009A349B">
            <w:pPr>
              <w:pStyle w:val="ListParagraph"/>
              <w:rPr>
                <w:rFonts w:ascii="Arial" w:eastAsia="Times New Roman" w:hAnsi="Arial" w:cs="Arial"/>
              </w:rPr>
            </w:pPr>
          </w:p>
        </w:tc>
      </w:tr>
      <w:tr w:rsidR="00F528B8" w:rsidRPr="00BC13EF" w:rsidTr="0028765F">
        <w:trPr>
          <w:trHeight w:val="1250"/>
        </w:trPr>
        <w:tc>
          <w:tcPr>
            <w:tcW w:w="808" w:type="pct"/>
          </w:tcPr>
          <w:p w:rsidR="00F528B8" w:rsidRPr="00BC13EF" w:rsidRDefault="00F528B8" w:rsidP="00796D41">
            <w:pPr>
              <w:spacing w:before="120" w:after="120"/>
              <w:rPr>
                <w:rFonts w:ascii="Arial" w:eastAsia="Times New Roman" w:hAnsi="Arial" w:cs="Arial"/>
                <w:b/>
              </w:rPr>
            </w:pPr>
            <w:r w:rsidRPr="00BC13EF">
              <w:rPr>
                <w:rFonts w:ascii="Arial" w:eastAsia="Times New Roman" w:hAnsi="Arial" w:cs="Arial"/>
                <w:b/>
              </w:rPr>
              <w:lastRenderedPageBreak/>
              <w:t xml:space="preserve">Safety </w:t>
            </w:r>
          </w:p>
        </w:tc>
        <w:tc>
          <w:tcPr>
            <w:tcW w:w="4192" w:type="pct"/>
          </w:tcPr>
          <w:p w:rsidR="00F528B8" w:rsidRPr="00BC13EF" w:rsidRDefault="007106A5" w:rsidP="007B28E6">
            <w:pPr>
              <w:spacing w:before="120" w:after="120"/>
              <w:rPr>
                <w:rFonts w:ascii="Arial" w:eastAsia="Times New Roman" w:hAnsi="Arial" w:cs="Arial"/>
              </w:rPr>
            </w:pPr>
            <w:r w:rsidRPr="00BC13EF">
              <w:rPr>
                <w:rFonts w:ascii="Arial" w:eastAsia="Times New Roman" w:hAnsi="Arial" w:cs="Arial"/>
              </w:rPr>
              <w:t>Students should follow typical lab safety procedures.</w:t>
            </w:r>
          </w:p>
        </w:tc>
      </w:tr>
      <w:tr w:rsidR="00F528B8" w:rsidRPr="00BC13EF" w:rsidTr="0028765F">
        <w:trPr>
          <w:trHeight w:val="1133"/>
        </w:trPr>
        <w:tc>
          <w:tcPr>
            <w:tcW w:w="808" w:type="pct"/>
          </w:tcPr>
          <w:p w:rsidR="00F528B8" w:rsidRPr="00BC13EF" w:rsidRDefault="002B2820" w:rsidP="00796D41">
            <w:pPr>
              <w:spacing w:before="120" w:after="120"/>
              <w:rPr>
                <w:rFonts w:ascii="Arial" w:eastAsia="Times New Roman" w:hAnsi="Arial" w:cs="Arial"/>
                <w:b/>
              </w:rPr>
            </w:pPr>
            <w:r w:rsidRPr="00BC13EF">
              <w:rPr>
                <w:rFonts w:ascii="Arial" w:eastAsia="Times New Roman" w:hAnsi="Arial" w:cs="Arial"/>
                <w:b/>
              </w:rPr>
              <w:t>Participant</w:t>
            </w:r>
            <w:r w:rsidR="00F528B8" w:rsidRPr="00BC13EF">
              <w:rPr>
                <w:rFonts w:ascii="Arial" w:eastAsia="Times New Roman" w:hAnsi="Arial" w:cs="Arial"/>
                <w:b/>
              </w:rPr>
              <w:t xml:space="preserve"> Prior Knowledge</w:t>
            </w:r>
            <w:r w:rsidR="0009176E" w:rsidRPr="00BC13EF">
              <w:rPr>
                <w:rFonts w:ascii="Arial" w:eastAsia="Times New Roman" w:hAnsi="Arial" w:cs="Arial"/>
                <w:b/>
              </w:rPr>
              <w:t xml:space="preserve"> </w:t>
            </w:r>
          </w:p>
        </w:tc>
        <w:tc>
          <w:tcPr>
            <w:tcW w:w="4192" w:type="pct"/>
          </w:tcPr>
          <w:p w:rsidR="00433D23" w:rsidRPr="00BC13EF" w:rsidRDefault="00433D23" w:rsidP="00433D23">
            <w:pPr>
              <w:pStyle w:val="NormalWeb"/>
              <w:numPr>
                <w:ilvl w:val="0"/>
                <w:numId w:val="27"/>
              </w:numPr>
              <w:rPr>
                <w:rFonts w:ascii="Arial" w:hAnsi="Arial" w:cs="Arial"/>
                <w:sz w:val="20"/>
                <w:szCs w:val="20"/>
              </w:rPr>
            </w:pPr>
            <w:r w:rsidRPr="00BC13EF">
              <w:rPr>
                <w:rFonts w:ascii="Arial" w:hAnsi="Arial" w:cs="Arial"/>
                <w:sz w:val="20"/>
                <w:szCs w:val="20"/>
              </w:rPr>
              <w:t>Students should have previously learned the Scientific Method of inquiry.</w:t>
            </w:r>
          </w:p>
          <w:p w:rsidR="00433D23" w:rsidRPr="00BC13EF" w:rsidRDefault="00433D23" w:rsidP="00433D23">
            <w:pPr>
              <w:pStyle w:val="NormalWeb"/>
              <w:numPr>
                <w:ilvl w:val="0"/>
                <w:numId w:val="27"/>
              </w:numPr>
              <w:rPr>
                <w:rFonts w:ascii="Arial" w:hAnsi="Arial" w:cs="Arial"/>
                <w:sz w:val="20"/>
                <w:szCs w:val="20"/>
              </w:rPr>
            </w:pPr>
            <w:r w:rsidRPr="00BC13EF">
              <w:rPr>
                <w:rFonts w:ascii="Arial" w:hAnsi="Arial" w:cs="Arial"/>
                <w:sz w:val="20"/>
                <w:szCs w:val="20"/>
              </w:rPr>
              <w:t xml:space="preserve">Students should have completed </w:t>
            </w:r>
            <w:r w:rsidRPr="00BC13EF">
              <w:rPr>
                <w:rFonts w:ascii="Arial" w:hAnsi="Arial" w:cs="Arial"/>
                <w:b/>
                <w:sz w:val="20"/>
                <w:szCs w:val="20"/>
              </w:rPr>
              <w:t>Lesson 1: Galileo’s Ball Drop Experiment:  What would he have learned—if he had done it?</w:t>
            </w:r>
            <w:r w:rsidRPr="00BC13EF">
              <w:rPr>
                <w:rFonts w:ascii="Arial" w:hAnsi="Arial" w:cs="Arial"/>
                <w:sz w:val="20"/>
                <w:szCs w:val="20"/>
              </w:rPr>
              <w:t xml:space="preserve"> </w:t>
            </w:r>
          </w:p>
          <w:p w:rsidR="00F528B8" w:rsidRPr="00BC13EF" w:rsidRDefault="00F528B8" w:rsidP="00C307A2">
            <w:pPr>
              <w:spacing w:before="120" w:after="120"/>
              <w:jc w:val="center"/>
              <w:rPr>
                <w:rFonts w:ascii="Arial" w:eastAsia="Times New Roman" w:hAnsi="Arial" w:cs="Arial"/>
              </w:rPr>
            </w:pPr>
          </w:p>
        </w:tc>
      </w:tr>
      <w:tr w:rsidR="00F528B8" w:rsidRPr="00BC13EF" w:rsidTr="00000F3D">
        <w:tc>
          <w:tcPr>
            <w:tcW w:w="808" w:type="pct"/>
          </w:tcPr>
          <w:p w:rsidR="00F528B8" w:rsidRPr="00BC13EF" w:rsidRDefault="002B2820" w:rsidP="00796D41">
            <w:pPr>
              <w:spacing w:before="120" w:after="120"/>
              <w:rPr>
                <w:rFonts w:ascii="Arial" w:eastAsia="Times New Roman" w:hAnsi="Arial" w:cs="Arial"/>
                <w:b/>
              </w:rPr>
            </w:pPr>
            <w:r w:rsidRPr="00BC13EF">
              <w:rPr>
                <w:rFonts w:ascii="Arial" w:eastAsia="Times New Roman" w:hAnsi="Arial" w:cs="Arial"/>
                <w:b/>
              </w:rPr>
              <w:t>Facilitator</w:t>
            </w:r>
            <w:r w:rsidR="00F528B8" w:rsidRPr="00BC13EF">
              <w:rPr>
                <w:rFonts w:ascii="Arial" w:eastAsia="Times New Roman" w:hAnsi="Arial" w:cs="Arial"/>
                <w:b/>
              </w:rPr>
              <w:t xml:space="preserve"> Preparations </w:t>
            </w:r>
          </w:p>
        </w:tc>
        <w:tc>
          <w:tcPr>
            <w:tcW w:w="4192" w:type="pct"/>
          </w:tcPr>
          <w:p w:rsidR="00CE7020" w:rsidRPr="00BC13EF" w:rsidRDefault="003267EE" w:rsidP="003267EE">
            <w:pPr>
              <w:pStyle w:val="ListParagraph"/>
              <w:autoSpaceDE w:val="0"/>
              <w:autoSpaceDN w:val="0"/>
              <w:adjustRightInd w:val="0"/>
              <w:ind w:left="360"/>
              <w:rPr>
                <w:rFonts w:ascii="Arial" w:eastAsia="Times New Roman" w:hAnsi="Arial" w:cs="Arial"/>
              </w:rPr>
            </w:pPr>
            <w:r w:rsidRPr="00BC13EF">
              <w:rPr>
                <w:rFonts w:ascii="Arial" w:eastAsia="Times New Roman" w:hAnsi="Arial" w:cs="Arial"/>
              </w:rPr>
              <w:t>Teacher should procure materials ahead of time, and have materials set out for student use.</w:t>
            </w:r>
          </w:p>
        </w:tc>
      </w:tr>
      <w:tr w:rsidR="00F528B8" w:rsidRPr="00BC13EF" w:rsidTr="00000F3D">
        <w:tc>
          <w:tcPr>
            <w:tcW w:w="808" w:type="pct"/>
          </w:tcPr>
          <w:p w:rsidR="00F528B8" w:rsidRPr="00BC13EF" w:rsidRDefault="00F528B8" w:rsidP="00796D41">
            <w:pPr>
              <w:spacing w:before="120" w:after="120"/>
              <w:rPr>
                <w:rFonts w:ascii="Arial" w:eastAsia="Times New Roman" w:hAnsi="Arial" w:cs="Arial"/>
                <w:b/>
              </w:rPr>
            </w:pPr>
            <w:r w:rsidRPr="00BC13EF">
              <w:rPr>
                <w:rFonts w:ascii="Arial" w:eastAsia="Times New Roman" w:hAnsi="Arial" w:cs="Arial"/>
                <w:b/>
              </w:rPr>
              <w:t xml:space="preserve">Activities </w:t>
            </w:r>
          </w:p>
        </w:tc>
        <w:tc>
          <w:tcPr>
            <w:tcW w:w="4192" w:type="pct"/>
          </w:tcPr>
          <w:p w:rsidR="00433D23" w:rsidRPr="00BC13EF" w:rsidRDefault="00433D23" w:rsidP="00433D23">
            <w:pPr>
              <w:pStyle w:val="NormalWeb"/>
              <w:numPr>
                <w:ilvl w:val="0"/>
                <w:numId w:val="33"/>
              </w:numPr>
              <w:rPr>
                <w:rFonts w:ascii="Arial" w:hAnsi="Arial" w:cs="Arial"/>
                <w:sz w:val="20"/>
                <w:szCs w:val="20"/>
              </w:rPr>
            </w:pPr>
            <w:r w:rsidRPr="00BC13EF">
              <w:rPr>
                <w:rFonts w:ascii="Arial" w:hAnsi="Arial" w:cs="Arial"/>
                <w:sz w:val="20"/>
                <w:szCs w:val="20"/>
              </w:rPr>
              <w:t xml:space="preserve">Introduce this lesson by showing the students of a portrait of Galileo and ask them to think about the state of technology in his lifetime (1564 – 1642).  </w:t>
            </w:r>
          </w:p>
          <w:p w:rsidR="00433D23" w:rsidRPr="00BC13EF" w:rsidRDefault="00433D23" w:rsidP="00433D23">
            <w:pPr>
              <w:pStyle w:val="NormalWeb"/>
              <w:numPr>
                <w:ilvl w:val="1"/>
                <w:numId w:val="33"/>
              </w:numPr>
              <w:rPr>
                <w:rFonts w:ascii="Arial" w:hAnsi="Arial" w:cs="Arial"/>
                <w:sz w:val="20"/>
                <w:szCs w:val="20"/>
              </w:rPr>
            </w:pPr>
            <w:r w:rsidRPr="00BC13EF">
              <w:rPr>
                <w:rFonts w:ascii="Arial" w:hAnsi="Arial" w:cs="Arial"/>
                <w:sz w:val="20"/>
                <w:szCs w:val="20"/>
              </w:rPr>
              <w:t>Ask the question “How good were clocks in Galileo’s day?”  Give students time to offer their opinions and then tell them that the first mechanical clocks appeared in the first half of the 14</w:t>
            </w:r>
            <w:r w:rsidRPr="00BC13EF">
              <w:rPr>
                <w:rFonts w:ascii="Arial" w:hAnsi="Arial" w:cs="Arial"/>
                <w:sz w:val="20"/>
                <w:szCs w:val="20"/>
                <w:vertAlign w:val="superscript"/>
              </w:rPr>
              <w:t>th</w:t>
            </w:r>
            <w:r w:rsidRPr="00BC13EF">
              <w:rPr>
                <w:rFonts w:ascii="Arial" w:hAnsi="Arial" w:cs="Arial"/>
                <w:sz w:val="20"/>
                <w:szCs w:val="20"/>
              </w:rPr>
              <w:t xml:space="preserve"> Century, but they were large and inaccurate.  Christiaan Huygens made the first pendulum clock in 1656 that was accurate to within 1 minute a day.  Interestingly enough, Galileo studied the motion of the pendulum as early as 1582 and even sketched out a design for a pendulum clock, but he never built one.  The most accurate way of measuring time available to him was a water clock.  Show them a picture of a water clock and explain how it works.  Then point out the water clock in your classroom. </w:t>
            </w:r>
          </w:p>
          <w:p w:rsidR="00433D23" w:rsidRPr="00BC13EF" w:rsidRDefault="00433D23" w:rsidP="00433D23">
            <w:pPr>
              <w:pStyle w:val="NormalWeb"/>
              <w:numPr>
                <w:ilvl w:val="1"/>
                <w:numId w:val="33"/>
              </w:numPr>
              <w:rPr>
                <w:rFonts w:ascii="Arial" w:hAnsi="Arial" w:cs="Arial"/>
                <w:sz w:val="20"/>
                <w:szCs w:val="20"/>
              </w:rPr>
            </w:pPr>
            <w:r w:rsidRPr="00BC13EF">
              <w:rPr>
                <w:rFonts w:ascii="Arial" w:hAnsi="Arial" w:cs="Arial"/>
                <w:sz w:val="20"/>
                <w:szCs w:val="20"/>
              </w:rPr>
              <w:t xml:space="preserve">Ask the question “How easy is it to measure how far a ball has fallen at any given point in time?”  The discussion should be that it is very hard to do.  Tell them that Galileo came to the insightful conclusion that a ball rolling down an inclined plane would react just like a free-falling ball, but slower.  And the plane itself would provide the means of measuring where the ball was at a given time in its descent.  Point out the inclined plane in your classroom.  </w:t>
            </w:r>
          </w:p>
          <w:p w:rsidR="00433D23" w:rsidRPr="00BC13EF" w:rsidRDefault="00433D23" w:rsidP="00433D23">
            <w:pPr>
              <w:pStyle w:val="NormalWeb"/>
              <w:numPr>
                <w:ilvl w:val="0"/>
                <w:numId w:val="33"/>
              </w:numPr>
              <w:rPr>
                <w:rFonts w:ascii="Arial" w:hAnsi="Arial" w:cs="Arial"/>
                <w:sz w:val="20"/>
                <w:szCs w:val="20"/>
              </w:rPr>
            </w:pPr>
            <w:r w:rsidRPr="00BC13EF">
              <w:rPr>
                <w:rFonts w:ascii="Arial" w:hAnsi="Arial" w:cs="Arial"/>
                <w:sz w:val="20"/>
                <w:szCs w:val="20"/>
              </w:rPr>
              <w:t>Break the students into groups of four and ask them to design an experiment using the materials in the classroom (inclined plane &amp; ball, water clock, small beaker, triple beam balance, and meter stick or substitutes for these items).  Give them the handout to guide their discussions.</w:t>
            </w:r>
          </w:p>
          <w:p w:rsidR="00433D23" w:rsidRPr="00BC13EF" w:rsidRDefault="00433D23" w:rsidP="00433D23">
            <w:pPr>
              <w:pStyle w:val="NormalWeb"/>
              <w:numPr>
                <w:ilvl w:val="1"/>
                <w:numId w:val="33"/>
              </w:numPr>
              <w:rPr>
                <w:rFonts w:ascii="Arial" w:hAnsi="Arial" w:cs="Arial"/>
                <w:sz w:val="20"/>
                <w:szCs w:val="20"/>
              </w:rPr>
            </w:pPr>
            <w:r w:rsidRPr="00BC13EF">
              <w:rPr>
                <w:rFonts w:ascii="Arial" w:hAnsi="Arial" w:cs="Arial"/>
                <w:sz w:val="20"/>
                <w:szCs w:val="20"/>
              </w:rPr>
              <w:t>During this discussion, circulate around the room and observe what the students are discussing.  Try to interfere as little as possible, but ask leading questions to get the groups on track (“How will you measure the time—is ‘grams’ a suitable unit of time for this experiment?”; “Does it matter that the bucket is getting less and less full?”; etc.)</w:t>
            </w:r>
          </w:p>
          <w:p w:rsidR="00433D23" w:rsidRPr="00BC13EF" w:rsidRDefault="00433D23" w:rsidP="00433D23">
            <w:pPr>
              <w:pStyle w:val="NormalWeb"/>
              <w:numPr>
                <w:ilvl w:val="1"/>
                <w:numId w:val="33"/>
              </w:numPr>
              <w:rPr>
                <w:rFonts w:ascii="Arial" w:hAnsi="Arial" w:cs="Arial"/>
                <w:sz w:val="20"/>
                <w:szCs w:val="20"/>
              </w:rPr>
            </w:pPr>
            <w:r w:rsidRPr="00BC13EF">
              <w:rPr>
                <w:rFonts w:ascii="Arial" w:hAnsi="Arial" w:cs="Arial"/>
                <w:sz w:val="20"/>
                <w:szCs w:val="20"/>
              </w:rPr>
              <w:t>Allow students to ask you questions if they want to, but try to lead them in the right direction, rather than just giving them a definitive answer to their questions.</w:t>
            </w:r>
          </w:p>
          <w:p w:rsidR="00433D23" w:rsidRPr="00BC13EF" w:rsidRDefault="00433D23" w:rsidP="00433D23">
            <w:pPr>
              <w:pStyle w:val="NormalWeb"/>
              <w:ind w:left="720"/>
              <w:rPr>
                <w:rFonts w:ascii="Arial" w:hAnsi="Arial" w:cs="Arial"/>
                <w:sz w:val="20"/>
                <w:szCs w:val="20"/>
              </w:rPr>
            </w:pPr>
          </w:p>
          <w:p w:rsidR="00433D23" w:rsidRPr="00BC13EF" w:rsidRDefault="00433D23" w:rsidP="00433D23">
            <w:pPr>
              <w:pStyle w:val="NormalWeb"/>
              <w:numPr>
                <w:ilvl w:val="0"/>
                <w:numId w:val="33"/>
              </w:numPr>
              <w:rPr>
                <w:rFonts w:ascii="Arial" w:hAnsi="Arial" w:cs="Arial"/>
                <w:sz w:val="20"/>
                <w:szCs w:val="20"/>
              </w:rPr>
            </w:pPr>
            <w:r w:rsidRPr="00BC13EF">
              <w:rPr>
                <w:rFonts w:ascii="Arial" w:hAnsi="Arial" w:cs="Arial"/>
                <w:sz w:val="20"/>
                <w:szCs w:val="20"/>
              </w:rPr>
              <w:t>After the groups have developed their proposals, give each group the opportunity to explain their process.  Then have the whole class vote on which elements of the proposals to include in the actual experimental procedure.  Some items to look for (or ask leading questions about):</w:t>
            </w:r>
          </w:p>
          <w:p w:rsidR="00433D23" w:rsidRPr="00BC13EF" w:rsidRDefault="00433D23" w:rsidP="00433D23">
            <w:pPr>
              <w:pStyle w:val="NormalWeb"/>
              <w:numPr>
                <w:ilvl w:val="1"/>
                <w:numId w:val="33"/>
              </w:numPr>
              <w:rPr>
                <w:rFonts w:ascii="Arial" w:hAnsi="Arial" w:cs="Arial"/>
                <w:sz w:val="20"/>
                <w:szCs w:val="20"/>
              </w:rPr>
            </w:pPr>
            <w:r w:rsidRPr="00BC13EF">
              <w:rPr>
                <w:rFonts w:ascii="Arial" w:hAnsi="Arial" w:cs="Arial"/>
                <w:sz w:val="20"/>
                <w:szCs w:val="20"/>
              </w:rPr>
              <w:t xml:space="preserve">The experiment should include multiple trials so that an average can be </w:t>
            </w:r>
            <w:r w:rsidRPr="00BC13EF">
              <w:rPr>
                <w:rFonts w:ascii="Arial" w:hAnsi="Arial" w:cs="Arial"/>
                <w:sz w:val="20"/>
                <w:szCs w:val="20"/>
              </w:rPr>
              <w:lastRenderedPageBreak/>
              <w:t>taken for each measurement.</w:t>
            </w:r>
          </w:p>
          <w:p w:rsidR="00433D23" w:rsidRPr="00BC13EF" w:rsidRDefault="00433D23" w:rsidP="00433D23">
            <w:pPr>
              <w:pStyle w:val="NormalWeb"/>
              <w:numPr>
                <w:ilvl w:val="1"/>
                <w:numId w:val="33"/>
              </w:numPr>
              <w:rPr>
                <w:rFonts w:ascii="Arial" w:hAnsi="Arial" w:cs="Arial"/>
                <w:sz w:val="20"/>
                <w:szCs w:val="20"/>
              </w:rPr>
            </w:pPr>
            <w:r w:rsidRPr="00BC13EF">
              <w:rPr>
                <w:rFonts w:ascii="Arial" w:hAnsi="Arial" w:cs="Arial"/>
                <w:sz w:val="20"/>
                <w:szCs w:val="20"/>
              </w:rPr>
              <w:t>The beaker should be weighed empty, and its empty weight should be deducted from the measured “time.”</w:t>
            </w:r>
          </w:p>
          <w:p w:rsidR="00433D23" w:rsidRPr="00BC13EF" w:rsidRDefault="00433D23" w:rsidP="00433D23">
            <w:pPr>
              <w:pStyle w:val="NormalWeb"/>
              <w:numPr>
                <w:ilvl w:val="1"/>
                <w:numId w:val="33"/>
              </w:numPr>
              <w:rPr>
                <w:rFonts w:ascii="Arial" w:hAnsi="Arial" w:cs="Arial"/>
                <w:sz w:val="20"/>
                <w:szCs w:val="20"/>
              </w:rPr>
            </w:pPr>
            <w:r w:rsidRPr="00BC13EF">
              <w:rPr>
                <w:rFonts w:ascii="Arial" w:hAnsi="Arial" w:cs="Arial"/>
                <w:sz w:val="20"/>
                <w:szCs w:val="20"/>
              </w:rPr>
              <w:t>The same person who starts the ball rolling should start and stop the water clock.</w:t>
            </w:r>
          </w:p>
          <w:p w:rsidR="00433D23" w:rsidRPr="00BC13EF" w:rsidRDefault="00433D23" w:rsidP="00433D23">
            <w:pPr>
              <w:pStyle w:val="NormalWeb"/>
              <w:numPr>
                <w:ilvl w:val="1"/>
                <w:numId w:val="33"/>
              </w:numPr>
              <w:rPr>
                <w:rFonts w:ascii="Arial" w:hAnsi="Arial" w:cs="Arial"/>
                <w:sz w:val="20"/>
                <w:szCs w:val="20"/>
              </w:rPr>
            </w:pPr>
            <w:r w:rsidRPr="00BC13EF">
              <w:rPr>
                <w:rFonts w:ascii="Arial" w:hAnsi="Arial" w:cs="Arial"/>
                <w:sz w:val="20"/>
                <w:szCs w:val="20"/>
              </w:rPr>
              <w:t>It is easier to start the ball at varying distances from the bottom than to stop the clock when the ball passes a certain point (this idea may not come out in the initial design, but it should become apparent as the trials are accomplished).</w:t>
            </w:r>
          </w:p>
          <w:p w:rsidR="00433D23" w:rsidRPr="00BC13EF" w:rsidRDefault="00433D23" w:rsidP="00433D23">
            <w:pPr>
              <w:pStyle w:val="NormalWeb"/>
              <w:numPr>
                <w:ilvl w:val="1"/>
                <w:numId w:val="33"/>
              </w:numPr>
              <w:rPr>
                <w:rFonts w:ascii="Arial" w:hAnsi="Arial" w:cs="Arial"/>
                <w:sz w:val="20"/>
                <w:szCs w:val="20"/>
              </w:rPr>
            </w:pPr>
            <w:r w:rsidRPr="00BC13EF">
              <w:rPr>
                <w:rFonts w:ascii="Arial" w:hAnsi="Arial" w:cs="Arial"/>
                <w:sz w:val="20"/>
                <w:szCs w:val="20"/>
              </w:rPr>
              <w:t>The water clock should be refilled to a pre-determined level after every trial (decreasing depth of water results in reduced flow).</w:t>
            </w:r>
          </w:p>
          <w:p w:rsidR="00433D23" w:rsidRPr="00BC13EF" w:rsidRDefault="00433D23" w:rsidP="00433D23">
            <w:pPr>
              <w:pStyle w:val="NormalWeb"/>
              <w:numPr>
                <w:ilvl w:val="0"/>
                <w:numId w:val="33"/>
              </w:numPr>
              <w:rPr>
                <w:rFonts w:ascii="Arial" w:hAnsi="Arial" w:cs="Arial"/>
                <w:sz w:val="20"/>
                <w:szCs w:val="20"/>
              </w:rPr>
            </w:pPr>
            <w:r w:rsidRPr="00BC13EF">
              <w:rPr>
                <w:rFonts w:ascii="Arial" w:hAnsi="Arial" w:cs="Arial"/>
                <w:sz w:val="20"/>
                <w:szCs w:val="20"/>
              </w:rPr>
              <w:t>After the class has reached a consensus on how to do the experiment, let each group carry out a number of trials based on this consensus.  The entire class will use the data from all of the groups.</w:t>
            </w:r>
          </w:p>
          <w:p w:rsidR="00433D23" w:rsidRPr="00BC13EF" w:rsidRDefault="00433D23" w:rsidP="00433D23">
            <w:pPr>
              <w:pStyle w:val="NormalWeb"/>
              <w:numPr>
                <w:ilvl w:val="1"/>
                <w:numId w:val="33"/>
              </w:numPr>
              <w:rPr>
                <w:rFonts w:ascii="Arial" w:hAnsi="Arial" w:cs="Arial"/>
                <w:sz w:val="20"/>
                <w:szCs w:val="20"/>
              </w:rPr>
            </w:pPr>
            <w:r w:rsidRPr="00BC13EF">
              <w:rPr>
                <w:rFonts w:ascii="Arial" w:hAnsi="Arial" w:cs="Arial"/>
                <w:sz w:val="20"/>
                <w:szCs w:val="20"/>
              </w:rPr>
              <w:t>When the trials are over, have each group collaborate on averaging all trials of the same distance and then graphing the data, using distance as a function of time.</w:t>
            </w:r>
          </w:p>
          <w:p w:rsidR="00433D23" w:rsidRPr="00BC13EF" w:rsidRDefault="00433D23" w:rsidP="00433D23">
            <w:pPr>
              <w:pStyle w:val="NormalWeb"/>
              <w:numPr>
                <w:ilvl w:val="1"/>
                <w:numId w:val="33"/>
              </w:numPr>
              <w:rPr>
                <w:rFonts w:ascii="Arial" w:hAnsi="Arial" w:cs="Arial"/>
                <w:sz w:val="20"/>
                <w:szCs w:val="20"/>
              </w:rPr>
            </w:pPr>
            <w:r w:rsidRPr="00BC13EF">
              <w:rPr>
                <w:rFonts w:ascii="Arial" w:hAnsi="Arial" w:cs="Arial"/>
                <w:sz w:val="20"/>
                <w:szCs w:val="20"/>
              </w:rPr>
              <w:t>The students should be able to draw some conclusions about the speed (distance over time) of the ball by observing the shape of the curve.</w:t>
            </w:r>
          </w:p>
          <w:p w:rsidR="00433D23" w:rsidRPr="00BC13EF" w:rsidRDefault="00433D23" w:rsidP="00433D23">
            <w:pPr>
              <w:pStyle w:val="NormalWeb"/>
              <w:numPr>
                <w:ilvl w:val="1"/>
                <w:numId w:val="33"/>
              </w:numPr>
              <w:rPr>
                <w:rFonts w:ascii="Arial" w:hAnsi="Arial" w:cs="Arial"/>
                <w:sz w:val="20"/>
                <w:szCs w:val="20"/>
              </w:rPr>
            </w:pPr>
            <w:r w:rsidRPr="00BC13EF">
              <w:rPr>
                <w:rFonts w:ascii="Arial" w:hAnsi="Arial" w:cs="Arial"/>
                <w:sz w:val="20"/>
                <w:szCs w:val="20"/>
              </w:rPr>
              <w:t>Lead a discussion of the class asking them to share their observations and conclusions.  This discussion should bring out the idea that the longer the ball rolls the faster it rolls.  This should allow you to introduce the concept of acceleration due to gravity.  It is possible that one or more students may recognize from the graph that the distance is proportional to the time squared.  If not, bring this out by asking about the shape of the curve (parabolic) and whether or not they are aware of a mathematical function that has this shape.</w:t>
            </w:r>
          </w:p>
          <w:p w:rsidR="00433D23" w:rsidRPr="00BC13EF" w:rsidRDefault="00433D23" w:rsidP="00433D23">
            <w:pPr>
              <w:pStyle w:val="NormalWeb"/>
              <w:numPr>
                <w:ilvl w:val="0"/>
                <w:numId w:val="33"/>
              </w:numPr>
              <w:rPr>
                <w:rFonts w:ascii="Arial" w:hAnsi="Arial" w:cs="Arial"/>
                <w:sz w:val="20"/>
                <w:szCs w:val="20"/>
              </w:rPr>
            </w:pPr>
            <w:r w:rsidRPr="00BC13EF">
              <w:rPr>
                <w:rFonts w:ascii="Arial" w:hAnsi="Arial" w:cs="Arial"/>
                <w:sz w:val="20"/>
                <w:szCs w:val="20"/>
              </w:rPr>
              <w:t>Collect and evaluate the experiment design and data calculation forms.</w:t>
            </w:r>
          </w:p>
          <w:p w:rsidR="00F528B8" w:rsidRPr="00BC13EF" w:rsidRDefault="00F528B8" w:rsidP="00F81FDE">
            <w:pPr>
              <w:spacing w:before="120" w:after="120"/>
              <w:rPr>
                <w:rFonts w:ascii="Arial" w:eastAsia="Times New Roman" w:hAnsi="Arial" w:cs="Arial"/>
                <w:i/>
              </w:rPr>
            </w:pPr>
          </w:p>
        </w:tc>
      </w:tr>
      <w:tr w:rsidR="00F528B8" w:rsidRPr="00BC13EF" w:rsidTr="00000F3D">
        <w:tc>
          <w:tcPr>
            <w:tcW w:w="808" w:type="pct"/>
          </w:tcPr>
          <w:p w:rsidR="00F528B8" w:rsidRPr="00BC13EF" w:rsidRDefault="00F528B8" w:rsidP="00796D41">
            <w:pPr>
              <w:spacing w:before="120" w:after="120"/>
              <w:rPr>
                <w:rFonts w:ascii="Arial" w:eastAsia="Times New Roman" w:hAnsi="Arial" w:cs="Arial"/>
                <w:b/>
              </w:rPr>
            </w:pPr>
            <w:r w:rsidRPr="00BC13EF">
              <w:rPr>
                <w:rFonts w:ascii="Arial" w:eastAsia="Times New Roman" w:hAnsi="Arial" w:cs="Arial"/>
                <w:b/>
              </w:rPr>
              <w:lastRenderedPageBreak/>
              <w:t xml:space="preserve">Assessment </w:t>
            </w:r>
          </w:p>
        </w:tc>
        <w:tc>
          <w:tcPr>
            <w:tcW w:w="4192" w:type="pct"/>
          </w:tcPr>
          <w:p w:rsidR="00433D23" w:rsidRPr="00BC13EF" w:rsidRDefault="00433D23" w:rsidP="00433D23">
            <w:pPr>
              <w:pStyle w:val="NormalWeb"/>
              <w:numPr>
                <w:ilvl w:val="0"/>
                <w:numId w:val="29"/>
              </w:numPr>
              <w:rPr>
                <w:rFonts w:ascii="Arial" w:hAnsi="Arial" w:cs="Arial"/>
                <w:sz w:val="20"/>
                <w:szCs w:val="20"/>
              </w:rPr>
            </w:pPr>
            <w:r w:rsidRPr="00BC13EF">
              <w:rPr>
                <w:rFonts w:ascii="Arial" w:hAnsi="Arial" w:cs="Arial"/>
                <w:sz w:val="20"/>
                <w:szCs w:val="20"/>
              </w:rPr>
              <w:t>The discussion activity at the end of the lesson should be used as a formative assessment of the class’s understanding of the acceleration of bodies rolling down an inclined plane, and by extension, free-falling bodies.  If you become aware of any general misconceptions or misunderstandings, be sure to address these during the discussion or in future lessons.</w:t>
            </w:r>
          </w:p>
          <w:p w:rsidR="00433D23" w:rsidRPr="00BC13EF" w:rsidRDefault="00433D23" w:rsidP="00433D23">
            <w:pPr>
              <w:pStyle w:val="NormalWeb"/>
              <w:numPr>
                <w:ilvl w:val="1"/>
                <w:numId w:val="29"/>
              </w:numPr>
              <w:rPr>
                <w:rFonts w:ascii="Arial" w:hAnsi="Arial" w:cs="Arial"/>
                <w:sz w:val="20"/>
                <w:szCs w:val="20"/>
              </w:rPr>
            </w:pPr>
            <w:r w:rsidRPr="00BC13EF">
              <w:rPr>
                <w:rFonts w:ascii="Arial" w:hAnsi="Arial" w:cs="Arial"/>
                <w:sz w:val="20"/>
                <w:szCs w:val="20"/>
              </w:rPr>
              <w:t>Specific questions to ask to check for understanding may include:</w:t>
            </w:r>
          </w:p>
          <w:p w:rsidR="00433D23" w:rsidRPr="00BC13EF" w:rsidRDefault="00433D23" w:rsidP="00433D23">
            <w:pPr>
              <w:pStyle w:val="NormalWeb"/>
              <w:numPr>
                <w:ilvl w:val="2"/>
                <w:numId w:val="29"/>
              </w:numPr>
              <w:rPr>
                <w:rFonts w:ascii="Arial" w:hAnsi="Arial" w:cs="Arial"/>
                <w:sz w:val="20"/>
                <w:szCs w:val="20"/>
              </w:rPr>
            </w:pPr>
            <w:r w:rsidRPr="00BC13EF">
              <w:rPr>
                <w:rFonts w:ascii="Arial" w:hAnsi="Arial" w:cs="Arial"/>
                <w:sz w:val="20"/>
                <w:szCs w:val="20"/>
              </w:rPr>
              <w:t>What makes a ball roll down an inclined plane?</w:t>
            </w:r>
          </w:p>
          <w:p w:rsidR="00433D23" w:rsidRPr="00BC13EF" w:rsidRDefault="00433D23" w:rsidP="00433D23">
            <w:pPr>
              <w:pStyle w:val="NormalWeb"/>
              <w:numPr>
                <w:ilvl w:val="2"/>
                <w:numId w:val="29"/>
              </w:numPr>
              <w:rPr>
                <w:rFonts w:ascii="Arial" w:hAnsi="Arial" w:cs="Arial"/>
                <w:sz w:val="20"/>
                <w:szCs w:val="20"/>
              </w:rPr>
            </w:pPr>
            <w:r w:rsidRPr="00BC13EF">
              <w:rPr>
                <w:rFonts w:ascii="Arial" w:hAnsi="Arial" w:cs="Arial"/>
                <w:sz w:val="20"/>
                <w:szCs w:val="20"/>
              </w:rPr>
              <w:t>Does a ball rolling down an inclined plane respond to gravity in the same way that a free-falling ball does?</w:t>
            </w:r>
          </w:p>
          <w:p w:rsidR="00433D23" w:rsidRPr="00BC13EF" w:rsidRDefault="00433D23" w:rsidP="00433D23">
            <w:pPr>
              <w:pStyle w:val="NormalWeb"/>
              <w:numPr>
                <w:ilvl w:val="2"/>
                <w:numId w:val="29"/>
              </w:numPr>
              <w:rPr>
                <w:rFonts w:ascii="Arial" w:hAnsi="Arial" w:cs="Arial"/>
                <w:sz w:val="20"/>
                <w:szCs w:val="20"/>
              </w:rPr>
            </w:pPr>
            <w:r w:rsidRPr="00BC13EF">
              <w:rPr>
                <w:rFonts w:ascii="Arial" w:hAnsi="Arial" w:cs="Arial"/>
                <w:sz w:val="20"/>
                <w:szCs w:val="20"/>
              </w:rPr>
              <w:t>A ball rolling down an inclined plane loses height slower than a free-falling ball--what happens to the "rest of the speed?"</w:t>
            </w:r>
          </w:p>
          <w:p w:rsidR="00433D23" w:rsidRPr="00BC13EF" w:rsidRDefault="00433D23" w:rsidP="00433D23">
            <w:pPr>
              <w:pStyle w:val="NormalWeb"/>
              <w:numPr>
                <w:ilvl w:val="2"/>
                <w:numId w:val="29"/>
              </w:numPr>
              <w:rPr>
                <w:rFonts w:ascii="Arial" w:hAnsi="Arial" w:cs="Arial"/>
                <w:sz w:val="20"/>
                <w:szCs w:val="20"/>
              </w:rPr>
            </w:pPr>
            <w:r w:rsidRPr="00BC13EF">
              <w:rPr>
                <w:rFonts w:ascii="Arial" w:hAnsi="Arial" w:cs="Arial"/>
                <w:sz w:val="20"/>
                <w:szCs w:val="20"/>
              </w:rPr>
              <w:t>Does the ball roll at a constant speed, or does it get faster as it rolls down the incline?</w:t>
            </w:r>
          </w:p>
          <w:p w:rsidR="00433D23" w:rsidRPr="00BC13EF" w:rsidRDefault="00433D23" w:rsidP="00433D23">
            <w:pPr>
              <w:pStyle w:val="NormalWeb"/>
              <w:numPr>
                <w:ilvl w:val="2"/>
                <w:numId w:val="29"/>
              </w:numPr>
              <w:rPr>
                <w:rFonts w:ascii="Arial" w:hAnsi="Arial" w:cs="Arial"/>
                <w:sz w:val="20"/>
                <w:szCs w:val="20"/>
              </w:rPr>
            </w:pPr>
            <w:r w:rsidRPr="00BC13EF">
              <w:rPr>
                <w:rFonts w:ascii="Arial" w:hAnsi="Arial" w:cs="Arial"/>
                <w:sz w:val="20"/>
                <w:szCs w:val="20"/>
              </w:rPr>
              <w:t>How does the distance traveled by the ball relate to the length of time it is travelling?</w:t>
            </w:r>
          </w:p>
          <w:p w:rsidR="00433D23" w:rsidRPr="00BC13EF" w:rsidRDefault="00433D23" w:rsidP="00433D23">
            <w:pPr>
              <w:pStyle w:val="NormalWeb"/>
              <w:numPr>
                <w:ilvl w:val="2"/>
                <w:numId w:val="29"/>
              </w:numPr>
              <w:rPr>
                <w:rFonts w:ascii="Arial" w:hAnsi="Arial" w:cs="Arial"/>
                <w:sz w:val="20"/>
                <w:szCs w:val="20"/>
              </w:rPr>
            </w:pPr>
            <w:r w:rsidRPr="00BC13EF">
              <w:rPr>
                <w:rFonts w:ascii="Arial" w:hAnsi="Arial" w:cs="Arial"/>
                <w:sz w:val="20"/>
                <w:szCs w:val="20"/>
              </w:rPr>
              <w:t>Did any of you recognize the shape of the graph that you plotted?</w:t>
            </w:r>
          </w:p>
          <w:p w:rsidR="00433D23" w:rsidRPr="00BC13EF" w:rsidRDefault="00433D23" w:rsidP="00433D23">
            <w:pPr>
              <w:pStyle w:val="NormalWeb"/>
              <w:numPr>
                <w:ilvl w:val="2"/>
                <w:numId w:val="29"/>
              </w:numPr>
              <w:rPr>
                <w:rFonts w:ascii="Arial" w:hAnsi="Arial" w:cs="Arial"/>
                <w:sz w:val="20"/>
                <w:szCs w:val="20"/>
              </w:rPr>
            </w:pPr>
            <w:r w:rsidRPr="00BC13EF">
              <w:rPr>
                <w:rFonts w:ascii="Arial" w:hAnsi="Arial" w:cs="Arial"/>
                <w:sz w:val="20"/>
                <w:szCs w:val="20"/>
              </w:rPr>
              <w:t>What function produces a graph of that shape?</w:t>
            </w:r>
          </w:p>
          <w:p w:rsidR="00433D23" w:rsidRPr="00BC13EF" w:rsidRDefault="00433D23" w:rsidP="00433D23">
            <w:pPr>
              <w:pStyle w:val="NormalWeb"/>
              <w:numPr>
                <w:ilvl w:val="2"/>
                <w:numId w:val="29"/>
              </w:numPr>
              <w:rPr>
                <w:rFonts w:ascii="Arial" w:hAnsi="Arial" w:cs="Arial"/>
                <w:sz w:val="20"/>
                <w:szCs w:val="20"/>
              </w:rPr>
            </w:pPr>
            <w:r w:rsidRPr="00BC13EF">
              <w:rPr>
                <w:rFonts w:ascii="Arial" w:hAnsi="Arial" w:cs="Arial"/>
                <w:sz w:val="20"/>
                <w:szCs w:val="20"/>
              </w:rPr>
              <w:t>What kind of assumptions can we make about free-falling objects based on what we observed for balls rolling down and inclined plane?</w:t>
            </w:r>
          </w:p>
          <w:p w:rsidR="00433D23" w:rsidRPr="00BC13EF" w:rsidRDefault="00433D23" w:rsidP="00433D23">
            <w:pPr>
              <w:pStyle w:val="NormalWeb"/>
              <w:numPr>
                <w:ilvl w:val="2"/>
                <w:numId w:val="29"/>
              </w:numPr>
              <w:rPr>
                <w:rFonts w:ascii="Arial" w:hAnsi="Arial" w:cs="Arial"/>
                <w:sz w:val="20"/>
                <w:szCs w:val="20"/>
              </w:rPr>
            </w:pPr>
            <w:r w:rsidRPr="00BC13EF">
              <w:rPr>
                <w:rFonts w:ascii="Arial" w:hAnsi="Arial" w:cs="Arial"/>
                <w:sz w:val="20"/>
                <w:szCs w:val="20"/>
              </w:rPr>
              <w:t>Is this sound scientific reasoning, or have we "assumed facts not in evidence?"</w:t>
            </w:r>
          </w:p>
          <w:p w:rsidR="00433D23" w:rsidRPr="00BC13EF" w:rsidRDefault="00433D23" w:rsidP="00433D23">
            <w:pPr>
              <w:pStyle w:val="NormalWeb"/>
              <w:numPr>
                <w:ilvl w:val="0"/>
                <w:numId w:val="29"/>
              </w:numPr>
              <w:rPr>
                <w:rFonts w:ascii="Arial" w:hAnsi="Arial" w:cs="Arial"/>
                <w:sz w:val="20"/>
                <w:szCs w:val="20"/>
              </w:rPr>
            </w:pPr>
            <w:r w:rsidRPr="00BC13EF">
              <w:rPr>
                <w:rFonts w:ascii="Arial" w:hAnsi="Arial" w:cs="Arial"/>
                <w:sz w:val="20"/>
                <w:szCs w:val="20"/>
              </w:rPr>
              <w:t xml:space="preserve">Student learning will be </w:t>
            </w:r>
            <w:proofErr w:type="spellStart"/>
            <w:r w:rsidRPr="00BC13EF">
              <w:rPr>
                <w:rFonts w:ascii="Arial" w:hAnsi="Arial" w:cs="Arial"/>
                <w:sz w:val="20"/>
                <w:szCs w:val="20"/>
              </w:rPr>
              <w:t>summatively</w:t>
            </w:r>
            <w:proofErr w:type="spellEnd"/>
            <w:r w:rsidRPr="00BC13EF">
              <w:rPr>
                <w:rFonts w:ascii="Arial" w:hAnsi="Arial" w:cs="Arial"/>
                <w:sz w:val="20"/>
                <w:szCs w:val="20"/>
              </w:rPr>
              <w:t xml:space="preserve"> assessed using the rubric provided.  The </w:t>
            </w:r>
            <w:r w:rsidRPr="00BC13EF">
              <w:rPr>
                <w:rFonts w:ascii="Arial" w:hAnsi="Arial" w:cs="Arial"/>
                <w:sz w:val="20"/>
                <w:szCs w:val="20"/>
              </w:rPr>
              <w:lastRenderedPageBreak/>
              <w:t xml:space="preserve">rubric provides both the means of assessment and the standards by which the students are to be assessed.   </w:t>
            </w:r>
          </w:p>
          <w:p w:rsidR="00F528B8" w:rsidRPr="00BC13EF" w:rsidRDefault="00C307A2" w:rsidP="00C307A2">
            <w:pPr>
              <w:tabs>
                <w:tab w:val="left" w:pos="2745"/>
              </w:tabs>
              <w:rPr>
                <w:rFonts w:ascii="Arial" w:eastAsia="Times New Roman" w:hAnsi="Arial" w:cs="Arial"/>
              </w:rPr>
            </w:pPr>
            <w:r w:rsidRPr="00BC13EF">
              <w:rPr>
                <w:rFonts w:ascii="Arial" w:eastAsia="Times New Roman" w:hAnsi="Arial" w:cs="Arial"/>
              </w:rPr>
              <w:tab/>
            </w:r>
          </w:p>
        </w:tc>
      </w:tr>
    </w:tbl>
    <w:p w:rsidR="00A33726" w:rsidRPr="00BC13EF" w:rsidRDefault="00A33726">
      <w:pPr>
        <w:rPr>
          <w:rFonts w:ascii="Arial" w:hAnsi="Arial" w:cs="Arial"/>
          <w:sz w:val="20"/>
          <w:szCs w:val="20"/>
        </w:rPr>
      </w:pPr>
    </w:p>
    <w:tbl>
      <w:tblPr>
        <w:tblStyle w:val="TableGrid"/>
        <w:tblW w:w="5000" w:type="pct"/>
        <w:tblLook w:val="04A0" w:firstRow="1" w:lastRow="0" w:firstColumn="1" w:lastColumn="0" w:noHBand="0" w:noVBand="1"/>
      </w:tblPr>
      <w:tblGrid>
        <w:gridCol w:w="1547"/>
        <w:gridCol w:w="8029"/>
      </w:tblGrid>
      <w:tr w:rsidR="00F528B8" w:rsidRPr="00BC13EF" w:rsidTr="00000F3D">
        <w:tc>
          <w:tcPr>
            <w:tcW w:w="808" w:type="pct"/>
          </w:tcPr>
          <w:p w:rsidR="00F528B8" w:rsidRPr="00BC13EF" w:rsidRDefault="00F528B8" w:rsidP="00796D41">
            <w:pPr>
              <w:spacing w:before="120" w:after="120"/>
              <w:rPr>
                <w:rFonts w:ascii="Arial" w:eastAsia="Times New Roman" w:hAnsi="Arial" w:cs="Arial"/>
                <w:b/>
              </w:rPr>
            </w:pPr>
            <w:r w:rsidRPr="00BC13EF">
              <w:rPr>
                <w:rFonts w:ascii="Arial" w:eastAsia="Times New Roman" w:hAnsi="Arial" w:cs="Arial"/>
                <w:b/>
              </w:rPr>
              <w:t xml:space="preserve">Critical Vocabulary </w:t>
            </w:r>
          </w:p>
        </w:tc>
        <w:tc>
          <w:tcPr>
            <w:tcW w:w="4192" w:type="pct"/>
          </w:tcPr>
          <w:p w:rsidR="00433D23" w:rsidRPr="00BC13EF" w:rsidRDefault="00433D23" w:rsidP="00433D23">
            <w:pPr>
              <w:pStyle w:val="NormalWeb"/>
              <w:numPr>
                <w:ilvl w:val="0"/>
                <w:numId w:val="30"/>
              </w:numPr>
              <w:rPr>
                <w:rFonts w:ascii="Arial" w:hAnsi="Arial" w:cs="Arial"/>
                <w:sz w:val="20"/>
                <w:szCs w:val="20"/>
              </w:rPr>
            </w:pPr>
            <w:r w:rsidRPr="00BC13EF">
              <w:rPr>
                <w:rFonts w:ascii="Arial" w:hAnsi="Arial" w:cs="Arial"/>
                <w:sz w:val="20"/>
                <w:szCs w:val="20"/>
              </w:rPr>
              <w:t>Acceleration:  the rate of change of speed of a moving object.</w:t>
            </w:r>
          </w:p>
          <w:p w:rsidR="00433D23" w:rsidRPr="00BC13EF" w:rsidRDefault="00433D23" w:rsidP="00433D23">
            <w:pPr>
              <w:pStyle w:val="NormalWeb"/>
              <w:numPr>
                <w:ilvl w:val="0"/>
                <w:numId w:val="30"/>
              </w:numPr>
              <w:rPr>
                <w:rFonts w:ascii="Arial" w:hAnsi="Arial" w:cs="Arial"/>
                <w:sz w:val="20"/>
                <w:szCs w:val="20"/>
              </w:rPr>
            </w:pPr>
            <w:r w:rsidRPr="00BC13EF">
              <w:rPr>
                <w:rFonts w:ascii="Arial" w:hAnsi="Arial" w:cs="Arial"/>
                <w:sz w:val="20"/>
                <w:szCs w:val="20"/>
              </w:rPr>
              <w:t>Distance:  the length of the path of an object moving through space.</w:t>
            </w:r>
          </w:p>
          <w:p w:rsidR="00433D23" w:rsidRPr="00BC13EF" w:rsidRDefault="00433D23" w:rsidP="00433D23">
            <w:pPr>
              <w:pStyle w:val="NormalWeb"/>
              <w:numPr>
                <w:ilvl w:val="0"/>
                <w:numId w:val="30"/>
              </w:numPr>
              <w:rPr>
                <w:rFonts w:ascii="Arial" w:hAnsi="Arial" w:cs="Arial"/>
                <w:sz w:val="20"/>
                <w:szCs w:val="20"/>
              </w:rPr>
            </w:pPr>
            <w:r w:rsidRPr="00BC13EF">
              <w:rPr>
                <w:rFonts w:ascii="Arial" w:hAnsi="Arial" w:cs="Arial"/>
                <w:sz w:val="20"/>
                <w:szCs w:val="20"/>
              </w:rPr>
              <w:t xml:space="preserve">Gravity:  the force of attraction between all masses in the universe; the force that causes objects to fall on earth.  </w:t>
            </w:r>
          </w:p>
          <w:p w:rsidR="00433D23" w:rsidRPr="00BC13EF" w:rsidRDefault="00433D23" w:rsidP="00433D23">
            <w:pPr>
              <w:pStyle w:val="NormalWeb"/>
              <w:numPr>
                <w:ilvl w:val="0"/>
                <w:numId w:val="30"/>
              </w:numPr>
              <w:rPr>
                <w:rFonts w:ascii="Arial" w:hAnsi="Arial" w:cs="Arial"/>
                <w:sz w:val="20"/>
                <w:szCs w:val="20"/>
              </w:rPr>
            </w:pPr>
            <w:r w:rsidRPr="00BC13EF">
              <w:rPr>
                <w:rFonts w:ascii="Arial" w:hAnsi="Arial" w:cs="Arial"/>
                <w:sz w:val="20"/>
                <w:szCs w:val="20"/>
              </w:rPr>
              <w:t>Inclined plane:  a plane set at an acute angle to the horizontal.</w:t>
            </w:r>
          </w:p>
          <w:p w:rsidR="00433D23" w:rsidRPr="00BC13EF" w:rsidRDefault="00433D23" w:rsidP="00433D23">
            <w:pPr>
              <w:pStyle w:val="NormalWeb"/>
              <w:numPr>
                <w:ilvl w:val="0"/>
                <w:numId w:val="30"/>
              </w:numPr>
              <w:rPr>
                <w:rFonts w:ascii="Arial" w:hAnsi="Arial" w:cs="Arial"/>
                <w:sz w:val="20"/>
                <w:szCs w:val="20"/>
              </w:rPr>
            </w:pPr>
            <w:r w:rsidRPr="00BC13EF">
              <w:rPr>
                <w:rFonts w:ascii="Arial" w:hAnsi="Arial" w:cs="Arial"/>
                <w:sz w:val="20"/>
                <w:szCs w:val="20"/>
              </w:rPr>
              <w:t>Water clock:  a device used to measure the passage of time by allowing water to flow from a small hole in a vessel.</w:t>
            </w:r>
          </w:p>
          <w:p w:rsidR="00433D23" w:rsidRPr="00BC13EF" w:rsidRDefault="00433D23" w:rsidP="00433D23">
            <w:pPr>
              <w:pStyle w:val="NormalWeb"/>
              <w:numPr>
                <w:ilvl w:val="0"/>
                <w:numId w:val="30"/>
              </w:numPr>
              <w:rPr>
                <w:rFonts w:ascii="Arial" w:hAnsi="Arial" w:cs="Arial"/>
                <w:sz w:val="20"/>
                <w:szCs w:val="20"/>
              </w:rPr>
            </w:pPr>
            <w:r w:rsidRPr="00BC13EF">
              <w:rPr>
                <w:rFonts w:ascii="Arial" w:hAnsi="Arial" w:cs="Arial"/>
                <w:sz w:val="20"/>
                <w:szCs w:val="20"/>
              </w:rPr>
              <w:t>Speed:  a measure of the distance an object moves in a specific period of time.</w:t>
            </w:r>
          </w:p>
          <w:p w:rsidR="00824AE1" w:rsidRPr="00BC13EF" w:rsidRDefault="00824AE1" w:rsidP="008D1695">
            <w:pPr>
              <w:rPr>
                <w:rFonts w:ascii="Arial" w:eastAsia="Times New Roman" w:hAnsi="Arial" w:cs="Arial"/>
              </w:rPr>
            </w:pPr>
          </w:p>
        </w:tc>
      </w:tr>
    </w:tbl>
    <w:p w:rsidR="00A33726" w:rsidRPr="00BC13EF" w:rsidRDefault="00A33726">
      <w:pPr>
        <w:rPr>
          <w:rFonts w:ascii="Arial" w:hAnsi="Arial" w:cs="Arial"/>
          <w:sz w:val="20"/>
          <w:szCs w:val="20"/>
        </w:rPr>
      </w:pPr>
    </w:p>
    <w:tbl>
      <w:tblPr>
        <w:tblStyle w:val="TableGrid"/>
        <w:tblW w:w="5000" w:type="pct"/>
        <w:tblLook w:val="04A0" w:firstRow="1" w:lastRow="0" w:firstColumn="1" w:lastColumn="0" w:noHBand="0" w:noVBand="1"/>
      </w:tblPr>
      <w:tblGrid>
        <w:gridCol w:w="1547"/>
        <w:gridCol w:w="8029"/>
      </w:tblGrid>
      <w:tr w:rsidR="0009176E" w:rsidRPr="00BC13EF" w:rsidTr="00000F3D">
        <w:tc>
          <w:tcPr>
            <w:tcW w:w="808" w:type="pct"/>
          </w:tcPr>
          <w:p w:rsidR="0009176E" w:rsidRPr="00BC13EF" w:rsidRDefault="0009176E" w:rsidP="00796D41">
            <w:pPr>
              <w:spacing w:before="120" w:after="120"/>
              <w:rPr>
                <w:rFonts w:ascii="Arial" w:eastAsia="Times New Roman" w:hAnsi="Arial" w:cs="Arial"/>
                <w:b/>
              </w:rPr>
            </w:pPr>
            <w:r w:rsidRPr="00BC13EF">
              <w:rPr>
                <w:rFonts w:ascii="Arial" w:eastAsia="Times New Roman" w:hAnsi="Arial" w:cs="Arial"/>
                <w:b/>
              </w:rPr>
              <w:t xml:space="preserve">Modifications </w:t>
            </w:r>
          </w:p>
        </w:tc>
        <w:tc>
          <w:tcPr>
            <w:tcW w:w="4192" w:type="pct"/>
          </w:tcPr>
          <w:p w:rsidR="009A349B" w:rsidRPr="00BC13EF" w:rsidRDefault="009A349B" w:rsidP="009A349B">
            <w:pPr>
              <w:pStyle w:val="NormalWeb"/>
              <w:rPr>
                <w:rFonts w:ascii="Arial" w:hAnsi="Arial" w:cs="Arial"/>
                <w:sz w:val="20"/>
                <w:szCs w:val="20"/>
              </w:rPr>
            </w:pPr>
            <w:r w:rsidRPr="00BC13EF">
              <w:rPr>
                <w:rFonts w:ascii="Arial" w:hAnsi="Arial" w:cs="Arial"/>
                <w:sz w:val="20"/>
                <w:szCs w:val="20"/>
              </w:rPr>
              <w:t>This lesson is particularly suited to classrooms with students of differing learning styles and abilities.  Most special audiences can be accommodated through the careful selection of groups.  Whenever possible, each group should contain a representative cross-section of the class, including gifted and talented students, standard level students, and students with learning disabilities.  If possible, English language learners should be placed in a group with a bilingual student or a student who is studying the ELL’s language.</w:t>
            </w:r>
          </w:p>
          <w:p w:rsidR="0009176E" w:rsidRPr="00BC13EF" w:rsidRDefault="0009176E" w:rsidP="005D3856">
            <w:pPr>
              <w:spacing w:before="120" w:after="120"/>
              <w:rPr>
                <w:rFonts w:ascii="Arial" w:eastAsia="Times New Roman" w:hAnsi="Arial" w:cs="Arial"/>
              </w:rPr>
            </w:pPr>
          </w:p>
        </w:tc>
      </w:tr>
      <w:tr w:rsidR="0009176E" w:rsidRPr="00BC13EF" w:rsidTr="00000F3D">
        <w:tc>
          <w:tcPr>
            <w:tcW w:w="808" w:type="pct"/>
          </w:tcPr>
          <w:p w:rsidR="0009176E" w:rsidRPr="00BC13EF" w:rsidRDefault="0009176E" w:rsidP="00F81FDE">
            <w:pPr>
              <w:spacing w:before="120" w:after="120"/>
              <w:outlineLvl w:val="1"/>
              <w:rPr>
                <w:rFonts w:ascii="Arial" w:eastAsia="Times New Roman" w:hAnsi="Arial" w:cs="Arial"/>
                <w:b/>
                <w:bCs/>
              </w:rPr>
            </w:pPr>
            <w:r w:rsidRPr="00BC13EF">
              <w:rPr>
                <w:rFonts w:ascii="Arial" w:eastAsia="Times New Roman" w:hAnsi="Arial" w:cs="Arial"/>
                <w:b/>
                <w:bCs/>
              </w:rPr>
              <w:t xml:space="preserve">Alternative Assessments </w:t>
            </w:r>
          </w:p>
          <w:p w:rsidR="0009176E" w:rsidRPr="00BC13EF" w:rsidRDefault="0009176E" w:rsidP="00F81FDE">
            <w:pPr>
              <w:spacing w:before="120" w:after="120"/>
              <w:rPr>
                <w:rFonts w:ascii="Arial" w:eastAsia="Times New Roman" w:hAnsi="Arial" w:cs="Arial"/>
                <w:b/>
              </w:rPr>
            </w:pPr>
          </w:p>
        </w:tc>
        <w:tc>
          <w:tcPr>
            <w:tcW w:w="4192" w:type="pct"/>
          </w:tcPr>
          <w:p w:rsidR="009A349B" w:rsidRPr="00BC13EF" w:rsidRDefault="009A349B" w:rsidP="009A349B">
            <w:pPr>
              <w:pStyle w:val="NormalWeb"/>
              <w:rPr>
                <w:rFonts w:ascii="Arial" w:hAnsi="Arial" w:cs="Arial"/>
                <w:color w:val="3366FF"/>
                <w:sz w:val="20"/>
                <w:szCs w:val="20"/>
              </w:rPr>
            </w:pPr>
            <w:r w:rsidRPr="00BC13EF">
              <w:rPr>
                <w:rFonts w:ascii="Arial" w:hAnsi="Arial" w:cs="Arial"/>
                <w:sz w:val="20"/>
                <w:szCs w:val="20"/>
              </w:rPr>
              <w:t>The rubric used to assess this lesson has sufficient latitude to accommodate a range of learners.  Much of the grade is based on the group’s performance, and the teacher may consider an individual student’s abilities when awarding the individual participation points.</w:t>
            </w:r>
            <w:r w:rsidRPr="00BC13EF">
              <w:rPr>
                <w:rFonts w:ascii="Arial" w:hAnsi="Arial" w:cs="Arial"/>
                <w:color w:val="3366FF"/>
                <w:sz w:val="20"/>
                <w:szCs w:val="20"/>
              </w:rPr>
              <w:t xml:space="preserve"> </w:t>
            </w:r>
          </w:p>
          <w:p w:rsidR="0009176E" w:rsidRPr="00BC13EF" w:rsidRDefault="0009176E" w:rsidP="009A349B">
            <w:pPr>
              <w:spacing w:before="120" w:after="120"/>
              <w:ind w:left="720"/>
              <w:rPr>
                <w:rFonts w:ascii="Arial" w:eastAsia="Times New Roman" w:hAnsi="Arial" w:cs="Arial"/>
              </w:rPr>
            </w:pPr>
          </w:p>
        </w:tc>
      </w:tr>
      <w:tr w:rsidR="00783D4B" w:rsidRPr="00BC13EF" w:rsidTr="00000F3D">
        <w:tc>
          <w:tcPr>
            <w:tcW w:w="808" w:type="pct"/>
          </w:tcPr>
          <w:p w:rsidR="00783D4B" w:rsidRPr="00BC13EF" w:rsidRDefault="00783D4B" w:rsidP="00E0449B">
            <w:pPr>
              <w:spacing w:before="120"/>
              <w:rPr>
                <w:rFonts w:ascii="Arial" w:eastAsia="Times New Roman" w:hAnsi="Arial" w:cs="Arial"/>
                <w:b/>
              </w:rPr>
            </w:pPr>
            <w:r w:rsidRPr="00BC13EF">
              <w:rPr>
                <w:rFonts w:ascii="Arial" w:eastAsia="Times New Roman" w:hAnsi="Arial" w:cs="Arial"/>
                <w:b/>
              </w:rPr>
              <w:t>References</w:t>
            </w:r>
          </w:p>
          <w:p w:rsidR="00783D4B" w:rsidRPr="00BC13EF" w:rsidRDefault="00783D4B" w:rsidP="00783D4B">
            <w:pPr>
              <w:spacing w:before="120" w:after="120"/>
              <w:rPr>
                <w:rFonts w:ascii="Arial" w:eastAsia="Times New Roman" w:hAnsi="Arial" w:cs="Arial"/>
                <w:b/>
              </w:rPr>
            </w:pPr>
          </w:p>
        </w:tc>
        <w:tc>
          <w:tcPr>
            <w:tcW w:w="4192" w:type="pct"/>
          </w:tcPr>
          <w:p w:rsidR="009A349B" w:rsidRPr="00BC13EF" w:rsidRDefault="009A349B" w:rsidP="009A349B">
            <w:pPr>
              <w:pStyle w:val="NormalWeb"/>
              <w:spacing w:before="0" w:beforeAutospacing="0" w:after="0" w:afterAutospacing="0"/>
              <w:rPr>
                <w:rFonts w:ascii="Arial" w:hAnsi="Arial" w:cs="Arial"/>
                <w:sz w:val="20"/>
                <w:szCs w:val="20"/>
              </w:rPr>
            </w:pPr>
            <w:r w:rsidRPr="00BC13EF">
              <w:rPr>
                <w:rFonts w:ascii="Arial" w:hAnsi="Arial" w:cs="Arial"/>
                <w:sz w:val="20"/>
                <w:szCs w:val="20"/>
              </w:rPr>
              <w:t>Galileo Galilei portrait:</w:t>
            </w:r>
          </w:p>
          <w:p w:rsidR="009A349B" w:rsidRPr="00BC13EF" w:rsidRDefault="009A349B" w:rsidP="009A349B">
            <w:pPr>
              <w:pStyle w:val="NormalWeb"/>
              <w:spacing w:before="0" w:beforeAutospacing="0" w:after="0" w:afterAutospacing="0"/>
              <w:rPr>
                <w:rFonts w:ascii="Arial" w:hAnsi="Arial" w:cs="Arial"/>
                <w:sz w:val="20"/>
                <w:szCs w:val="20"/>
              </w:rPr>
            </w:pPr>
            <w:r w:rsidRPr="00BC13EF">
              <w:rPr>
                <w:rStyle w:val="Hyperlink"/>
                <w:rFonts w:ascii="Arial" w:hAnsi="Arial" w:cs="Arial"/>
                <w:sz w:val="20"/>
                <w:szCs w:val="20"/>
              </w:rPr>
              <w:t>http://commons.wikimedia.org/wiki/File:Justus_Sustermans_-_Portrait_of_Galileo_Galilei,_1636.jpg</w:t>
            </w:r>
          </w:p>
          <w:p w:rsidR="009A349B" w:rsidRPr="00BC13EF" w:rsidRDefault="009A349B" w:rsidP="009A349B">
            <w:pPr>
              <w:pStyle w:val="NormalWeb"/>
              <w:spacing w:before="0" w:beforeAutospacing="0" w:after="0" w:afterAutospacing="0"/>
              <w:rPr>
                <w:rFonts w:ascii="Arial" w:hAnsi="Arial" w:cs="Arial"/>
                <w:sz w:val="20"/>
                <w:szCs w:val="20"/>
              </w:rPr>
            </w:pPr>
          </w:p>
          <w:p w:rsidR="009A349B" w:rsidRPr="00BC13EF" w:rsidRDefault="009A349B" w:rsidP="009A349B">
            <w:pPr>
              <w:pStyle w:val="NormalWeb"/>
              <w:spacing w:before="0" w:beforeAutospacing="0" w:after="0" w:afterAutospacing="0"/>
              <w:rPr>
                <w:rFonts w:ascii="Arial" w:hAnsi="Arial" w:cs="Arial"/>
                <w:sz w:val="20"/>
                <w:szCs w:val="20"/>
              </w:rPr>
            </w:pPr>
            <w:r w:rsidRPr="00BC13EF">
              <w:rPr>
                <w:rFonts w:ascii="Arial" w:hAnsi="Arial" w:cs="Arial"/>
                <w:sz w:val="20"/>
                <w:szCs w:val="20"/>
              </w:rPr>
              <w:t>Leaning Tower of Pisa photo:</w:t>
            </w:r>
          </w:p>
          <w:p w:rsidR="009A349B" w:rsidRPr="00BC13EF" w:rsidRDefault="00937ADE" w:rsidP="009A349B">
            <w:pPr>
              <w:pStyle w:val="NormalWeb"/>
              <w:spacing w:before="0" w:beforeAutospacing="0" w:after="0" w:afterAutospacing="0"/>
              <w:rPr>
                <w:rFonts w:ascii="Arial" w:hAnsi="Arial" w:cs="Arial"/>
                <w:sz w:val="20"/>
                <w:szCs w:val="20"/>
              </w:rPr>
            </w:pPr>
            <w:hyperlink r:id="rId7" w:history="1">
              <w:r w:rsidR="009A349B" w:rsidRPr="00BC13EF">
                <w:rPr>
                  <w:rStyle w:val="Hyperlink"/>
                  <w:rFonts w:ascii="Arial" w:hAnsi="Arial" w:cs="Arial"/>
                  <w:sz w:val="20"/>
                  <w:szCs w:val="20"/>
                </w:rPr>
                <w:t>http://commons.wikimedia.org/wiki/File:Leaning_tower_of_pisa_2.jpg</w:t>
              </w:r>
            </w:hyperlink>
          </w:p>
          <w:p w:rsidR="009A349B" w:rsidRPr="00BC13EF" w:rsidRDefault="009A349B" w:rsidP="009A349B">
            <w:pPr>
              <w:pStyle w:val="NormalWeb"/>
              <w:spacing w:before="0" w:beforeAutospacing="0" w:after="0" w:afterAutospacing="0"/>
              <w:rPr>
                <w:rFonts w:ascii="Arial" w:hAnsi="Arial" w:cs="Arial"/>
                <w:sz w:val="20"/>
                <w:szCs w:val="20"/>
              </w:rPr>
            </w:pPr>
          </w:p>
          <w:p w:rsidR="009A349B" w:rsidRPr="00BC13EF" w:rsidRDefault="009A349B" w:rsidP="009A349B">
            <w:pPr>
              <w:pStyle w:val="NormalWeb"/>
              <w:spacing w:before="0" w:beforeAutospacing="0" w:after="0" w:afterAutospacing="0"/>
              <w:rPr>
                <w:rFonts w:ascii="Arial" w:hAnsi="Arial" w:cs="Arial"/>
                <w:sz w:val="20"/>
                <w:szCs w:val="20"/>
              </w:rPr>
            </w:pPr>
            <w:r w:rsidRPr="00BC13EF">
              <w:rPr>
                <w:rFonts w:ascii="Arial" w:hAnsi="Arial" w:cs="Arial"/>
                <w:sz w:val="20"/>
                <w:szCs w:val="20"/>
              </w:rPr>
              <w:t>Information on what a KWL exercise is:</w:t>
            </w:r>
          </w:p>
          <w:p w:rsidR="009A349B" w:rsidRPr="00BC13EF" w:rsidRDefault="009A349B" w:rsidP="009A349B">
            <w:pPr>
              <w:pStyle w:val="NormalWeb"/>
              <w:spacing w:before="0" w:beforeAutospacing="0" w:after="0" w:afterAutospacing="0"/>
              <w:rPr>
                <w:rStyle w:val="Hyperlink"/>
                <w:rFonts w:ascii="Arial" w:hAnsi="Arial" w:cs="Arial"/>
                <w:sz w:val="20"/>
                <w:szCs w:val="20"/>
              </w:rPr>
            </w:pPr>
            <w:r w:rsidRPr="00BC13EF">
              <w:rPr>
                <w:rStyle w:val="Hyperlink"/>
                <w:rFonts w:ascii="Arial" w:hAnsi="Arial" w:cs="Arial"/>
                <w:sz w:val="20"/>
                <w:szCs w:val="20"/>
              </w:rPr>
              <w:t>http://www.readwritethink.org/classroom-resources/printouts/chart-a-30226.html</w:t>
            </w:r>
          </w:p>
          <w:p w:rsidR="009A349B" w:rsidRPr="00BC13EF" w:rsidRDefault="009A349B" w:rsidP="009A349B">
            <w:pPr>
              <w:pStyle w:val="NormalWeb"/>
              <w:spacing w:before="0" w:beforeAutospacing="0" w:after="0" w:afterAutospacing="0"/>
              <w:rPr>
                <w:rFonts w:ascii="Arial" w:hAnsi="Arial" w:cs="Arial"/>
                <w:sz w:val="20"/>
                <w:szCs w:val="20"/>
              </w:rPr>
            </w:pPr>
          </w:p>
          <w:p w:rsidR="009A349B" w:rsidRPr="00BC13EF" w:rsidRDefault="009A349B" w:rsidP="009A349B">
            <w:pPr>
              <w:pStyle w:val="NormalWeb"/>
              <w:spacing w:before="0" w:beforeAutospacing="0" w:after="0" w:afterAutospacing="0"/>
              <w:rPr>
                <w:rFonts w:ascii="Arial" w:hAnsi="Arial" w:cs="Arial"/>
                <w:sz w:val="20"/>
                <w:szCs w:val="20"/>
              </w:rPr>
            </w:pPr>
            <w:r w:rsidRPr="00BC13EF">
              <w:rPr>
                <w:rFonts w:ascii="Arial" w:hAnsi="Arial" w:cs="Arial"/>
                <w:sz w:val="20"/>
                <w:szCs w:val="20"/>
              </w:rPr>
              <w:t>Information on the Scientific Method:</w:t>
            </w:r>
          </w:p>
          <w:p w:rsidR="009A349B" w:rsidRPr="00BC13EF" w:rsidRDefault="00937ADE" w:rsidP="009A349B">
            <w:pPr>
              <w:pStyle w:val="NormalWeb"/>
              <w:spacing w:before="0" w:beforeAutospacing="0" w:after="0" w:afterAutospacing="0"/>
              <w:rPr>
                <w:rStyle w:val="Hyperlink"/>
                <w:rFonts w:ascii="Arial" w:hAnsi="Arial" w:cs="Arial"/>
                <w:sz w:val="20"/>
                <w:szCs w:val="20"/>
              </w:rPr>
            </w:pPr>
            <w:hyperlink r:id="rId8" w:history="1">
              <w:r w:rsidR="009A349B" w:rsidRPr="00BC13EF">
                <w:rPr>
                  <w:rStyle w:val="Hyperlink"/>
                  <w:rFonts w:ascii="Arial" w:hAnsi="Arial" w:cs="Arial"/>
                  <w:sz w:val="20"/>
                  <w:szCs w:val="20"/>
                </w:rPr>
                <w:t>http://www.sciencebuddies.org/science-fair-projects/project_scientific_method.shtml</w:t>
              </w:r>
            </w:hyperlink>
          </w:p>
          <w:p w:rsidR="009A349B" w:rsidRPr="00BC13EF" w:rsidRDefault="00937ADE" w:rsidP="009A349B">
            <w:pPr>
              <w:pStyle w:val="NormalWeb"/>
              <w:spacing w:before="0" w:beforeAutospacing="0" w:after="0" w:afterAutospacing="0"/>
              <w:rPr>
                <w:rStyle w:val="Hyperlink"/>
                <w:rFonts w:ascii="Arial" w:hAnsi="Arial" w:cs="Arial"/>
                <w:sz w:val="20"/>
                <w:szCs w:val="20"/>
              </w:rPr>
            </w:pPr>
            <w:hyperlink r:id="rId9" w:history="1">
              <w:r w:rsidR="009A349B" w:rsidRPr="00BC13EF">
                <w:rPr>
                  <w:rStyle w:val="Hyperlink"/>
                  <w:rFonts w:ascii="Arial" w:hAnsi="Arial" w:cs="Arial"/>
                  <w:sz w:val="20"/>
                  <w:szCs w:val="20"/>
                </w:rPr>
                <w:t>http://www.sciencemadesimple.com/scientific_method.html</w:t>
              </w:r>
            </w:hyperlink>
          </w:p>
          <w:p w:rsidR="00783D4B" w:rsidRPr="00BC13EF" w:rsidRDefault="009A349B" w:rsidP="00796D41">
            <w:pPr>
              <w:pStyle w:val="NormalWeb"/>
              <w:spacing w:before="0" w:beforeAutospacing="0" w:after="0" w:afterAutospacing="0"/>
              <w:rPr>
                <w:rFonts w:ascii="Arial" w:hAnsi="Arial" w:cs="Arial"/>
                <w:color w:val="0000FF"/>
                <w:sz w:val="20"/>
                <w:szCs w:val="20"/>
                <w:u w:val="single"/>
              </w:rPr>
            </w:pPr>
            <w:r w:rsidRPr="00BC13EF">
              <w:rPr>
                <w:rStyle w:val="Hyperlink"/>
                <w:rFonts w:ascii="Arial" w:hAnsi="Arial" w:cs="Arial"/>
                <w:sz w:val="20"/>
                <w:szCs w:val="20"/>
              </w:rPr>
              <w:t>http://www.buzzle.com/articles/steps-of-the-scientific-method.html</w:t>
            </w:r>
          </w:p>
        </w:tc>
      </w:tr>
      <w:tr w:rsidR="0009176E" w:rsidRPr="00BC13EF" w:rsidTr="00000F3D">
        <w:tc>
          <w:tcPr>
            <w:tcW w:w="808" w:type="pct"/>
          </w:tcPr>
          <w:p w:rsidR="0009176E" w:rsidRPr="00BC13EF" w:rsidRDefault="0009176E" w:rsidP="00796D41">
            <w:pPr>
              <w:spacing w:before="120" w:after="120"/>
              <w:rPr>
                <w:rFonts w:ascii="Arial" w:eastAsia="Times New Roman" w:hAnsi="Arial" w:cs="Arial"/>
                <w:b/>
              </w:rPr>
            </w:pPr>
            <w:r w:rsidRPr="00BC13EF">
              <w:rPr>
                <w:rFonts w:ascii="Arial" w:eastAsia="Times New Roman" w:hAnsi="Arial" w:cs="Arial"/>
                <w:b/>
              </w:rPr>
              <w:t xml:space="preserve">Supplemental Information </w:t>
            </w:r>
          </w:p>
        </w:tc>
        <w:tc>
          <w:tcPr>
            <w:tcW w:w="4192" w:type="pct"/>
          </w:tcPr>
          <w:p w:rsidR="009A349B" w:rsidRPr="00BC13EF" w:rsidRDefault="009A349B" w:rsidP="009A349B">
            <w:pPr>
              <w:pStyle w:val="NormalWeb"/>
              <w:rPr>
                <w:rFonts w:ascii="Arial" w:hAnsi="Arial" w:cs="Arial"/>
                <w:sz w:val="20"/>
                <w:szCs w:val="20"/>
              </w:rPr>
            </w:pPr>
            <w:r w:rsidRPr="00BC13EF">
              <w:rPr>
                <w:rFonts w:ascii="Arial" w:hAnsi="Arial" w:cs="Arial"/>
                <w:sz w:val="20"/>
                <w:szCs w:val="20"/>
              </w:rPr>
              <w:t>An excellent book by Galileo’s preeminent biographer and a good source of background information on his scientific work:</w:t>
            </w:r>
          </w:p>
          <w:p w:rsidR="009A349B" w:rsidRPr="00BC13EF" w:rsidRDefault="009A349B" w:rsidP="009A349B">
            <w:pPr>
              <w:pStyle w:val="NormalWeb"/>
              <w:rPr>
                <w:rFonts w:ascii="Arial" w:hAnsi="Arial" w:cs="Arial"/>
                <w:sz w:val="20"/>
                <w:szCs w:val="20"/>
              </w:rPr>
            </w:pPr>
            <w:r w:rsidRPr="00BC13EF">
              <w:rPr>
                <w:rFonts w:ascii="Arial" w:hAnsi="Arial" w:cs="Arial"/>
                <w:sz w:val="20"/>
                <w:szCs w:val="20"/>
              </w:rPr>
              <w:t xml:space="preserve">Drake, </w:t>
            </w:r>
            <w:proofErr w:type="spellStart"/>
            <w:r w:rsidRPr="00BC13EF">
              <w:rPr>
                <w:rFonts w:ascii="Arial" w:hAnsi="Arial" w:cs="Arial"/>
                <w:sz w:val="20"/>
                <w:szCs w:val="20"/>
              </w:rPr>
              <w:t>Stillman</w:t>
            </w:r>
            <w:proofErr w:type="spellEnd"/>
            <w:r w:rsidRPr="00BC13EF">
              <w:rPr>
                <w:rFonts w:ascii="Arial" w:hAnsi="Arial" w:cs="Arial"/>
                <w:sz w:val="20"/>
                <w:szCs w:val="20"/>
              </w:rPr>
              <w:t xml:space="preserve">. (1978). Galileo at work: His scientific biography.  Chicago:  The </w:t>
            </w:r>
            <w:r w:rsidRPr="00BC13EF">
              <w:rPr>
                <w:rFonts w:ascii="Arial" w:hAnsi="Arial" w:cs="Arial"/>
                <w:sz w:val="20"/>
                <w:szCs w:val="20"/>
              </w:rPr>
              <w:lastRenderedPageBreak/>
              <w:t xml:space="preserve">University of Chicago Press.  </w:t>
            </w:r>
          </w:p>
          <w:p w:rsidR="009A349B" w:rsidRPr="00BC13EF" w:rsidRDefault="009A349B" w:rsidP="009A349B">
            <w:pPr>
              <w:pStyle w:val="NormalWeb"/>
              <w:spacing w:before="0" w:beforeAutospacing="0" w:after="0" w:afterAutospacing="0"/>
              <w:rPr>
                <w:rFonts w:ascii="Arial" w:hAnsi="Arial" w:cs="Arial"/>
                <w:sz w:val="20"/>
                <w:szCs w:val="20"/>
              </w:rPr>
            </w:pPr>
          </w:p>
          <w:p w:rsidR="009A349B" w:rsidRPr="00BC13EF" w:rsidRDefault="009A349B" w:rsidP="009A349B">
            <w:pPr>
              <w:pStyle w:val="NormalWeb"/>
              <w:spacing w:before="0" w:beforeAutospacing="0" w:after="0" w:afterAutospacing="0"/>
              <w:rPr>
                <w:rFonts w:ascii="Arial" w:hAnsi="Arial" w:cs="Arial"/>
                <w:sz w:val="20"/>
                <w:szCs w:val="20"/>
              </w:rPr>
            </w:pPr>
            <w:r w:rsidRPr="00BC13EF">
              <w:rPr>
                <w:rFonts w:ascii="Arial" w:hAnsi="Arial" w:cs="Arial"/>
                <w:sz w:val="20"/>
                <w:szCs w:val="20"/>
              </w:rPr>
              <w:t xml:space="preserve">These are two interesting websites on Galileo’s experiment, and provide additional background.  The second one has quite a few links to other relevant websites. </w:t>
            </w:r>
          </w:p>
          <w:p w:rsidR="009A349B" w:rsidRPr="00BC13EF" w:rsidRDefault="00937ADE" w:rsidP="009A349B">
            <w:pPr>
              <w:pStyle w:val="NormalWeb"/>
              <w:spacing w:before="0" w:beforeAutospacing="0" w:after="0" w:afterAutospacing="0"/>
              <w:rPr>
                <w:rFonts w:ascii="Arial" w:hAnsi="Arial" w:cs="Arial"/>
                <w:color w:val="3366FF"/>
                <w:sz w:val="20"/>
                <w:szCs w:val="20"/>
              </w:rPr>
            </w:pPr>
            <w:hyperlink r:id="rId10" w:history="1">
              <w:r w:rsidR="009A349B" w:rsidRPr="00BC13EF">
                <w:rPr>
                  <w:rStyle w:val="Hyperlink"/>
                  <w:rFonts w:ascii="Arial" w:hAnsi="Arial" w:cs="Arial"/>
                  <w:sz w:val="20"/>
                  <w:szCs w:val="20"/>
                </w:rPr>
                <w:t>http://www.jimloy.com/physics/galileo.htm</w:t>
              </w:r>
            </w:hyperlink>
            <w:r w:rsidR="009A349B" w:rsidRPr="00BC13EF">
              <w:rPr>
                <w:rFonts w:ascii="Arial" w:hAnsi="Arial" w:cs="Arial"/>
                <w:color w:val="3366FF"/>
                <w:sz w:val="20"/>
                <w:szCs w:val="20"/>
              </w:rPr>
              <w:t xml:space="preserve"> </w:t>
            </w:r>
          </w:p>
          <w:p w:rsidR="009A349B" w:rsidRPr="00BC13EF" w:rsidRDefault="00937ADE" w:rsidP="009A349B">
            <w:pPr>
              <w:pStyle w:val="NormalWeb"/>
              <w:spacing w:before="0" w:beforeAutospacing="0" w:after="0" w:afterAutospacing="0"/>
              <w:rPr>
                <w:rFonts w:ascii="Arial" w:hAnsi="Arial" w:cs="Arial"/>
                <w:color w:val="3366FF"/>
                <w:sz w:val="20"/>
                <w:szCs w:val="20"/>
              </w:rPr>
            </w:pPr>
            <w:hyperlink r:id="rId11" w:history="1">
              <w:r w:rsidR="009A349B" w:rsidRPr="00BC13EF">
                <w:rPr>
                  <w:rStyle w:val="Hyperlink"/>
                  <w:rFonts w:ascii="Arial" w:hAnsi="Arial" w:cs="Arial"/>
                  <w:sz w:val="20"/>
                  <w:szCs w:val="20"/>
                </w:rPr>
                <w:t>http://www.juliantrubin.com/bigten/galileofallingbodies.html</w:t>
              </w:r>
            </w:hyperlink>
            <w:r w:rsidR="009A349B" w:rsidRPr="00BC13EF">
              <w:rPr>
                <w:rFonts w:ascii="Arial" w:hAnsi="Arial" w:cs="Arial"/>
                <w:color w:val="3366FF"/>
                <w:sz w:val="20"/>
                <w:szCs w:val="20"/>
              </w:rPr>
              <w:t xml:space="preserve"> </w:t>
            </w:r>
          </w:p>
          <w:p w:rsidR="009A349B" w:rsidRPr="00BC13EF" w:rsidRDefault="009A349B" w:rsidP="009A349B">
            <w:pPr>
              <w:pStyle w:val="NormalWeb"/>
              <w:spacing w:before="0" w:beforeAutospacing="0" w:after="0" w:afterAutospacing="0"/>
              <w:rPr>
                <w:rFonts w:ascii="Arial" w:hAnsi="Arial" w:cs="Arial"/>
                <w:color w:val="3366FF"/>
                <w:sz w:val="20"/>
                <w:szCs w:val="20"/>
              </w:rPr>
            </w:pPr>
          </w:p>
          <w:p w:rsidR="009A349B" w:rsidRPr="00BC13EF" w:rsidRDefault="009A349B" w:rsidP="009A349B">
            <w:pPr>
              <w:pStyle w:val="NormalWeb"/>
              <w:spacing w:before="0" w:beforeAutospacing="0" w:after="0" w:afterAutospacing="0"/>
              <w:rPr>
                <w:rFonts w:ascii="Arial" w:hAnsi="Arial" w:cs="Arial"/>
                <w:sz w:val="20"/>
                <w:szCs w:val="20"/>
              </w:rPr>
            </w:pPr>
            <w:r w:rsidRPr="00BC13EF">
              <w:rPr>
                <w:rFonts w:ascii="Arial" w:hAnsi="Arial" w:cs="Arial"/>
                <w:sz w:val="20"/>
                <w:szCs w:val="20"/>
              </w:rPr>
              <w:t>This website has an interactive demonstration of Galileo’s experiment, which may be downloaded for free and used in the classroom.</w:t>
            </w:r>
          </w:p>
          <w:p w:rsidR="009A349B" w:rsidRPr="00BC13EF" w:rsidRDefault="00937ADE" w:rsidP="009A349B">
            <w:pPr>
              <w:pStyle w:val="NormalWeb"/>
              <w:spacing w:before="0" w:beforeAutospacing="0" w:after="0" w:afterAutospacing="0"/>
              <w:rPr>
                <w:rStyle w:val="Hyperlink"/>
                <w:rFonts w:ascii="Arial" w:hAnsi="Arial" w:cs="Arial"/>
                <w:sz w:val="20"/>
                <w:szCs w:val="20"/>
              </w:rPr>
            </w:pPr>
            <w:hyperlink r:id="rId12" w:history="1">
              <w:r w:rsidR="009A349B" w:rsidRPr="00BC13EF">
                <w:rPr>
                  <w:rStyle w:val="Hyperlink"/>
                  <w:rFonts w:ascii="Arial" w:hAnsi="Arial" w:cs="Arial"/>
                  <w:sz w:val="20"/>
                  <w:szCs w:val="20"/>
                </w:rPr>
                <w:t>http://demonstrations.wolfram.com/GalileosExperimentAtTheLeaningTowerOfPisa/</w:t>
              </w:r>
            </w:hyperlink>
          </w:p>
          <w:p w:rsidR="009A349B" w:rsidRPr="00BC13EF" w:rsidRDefault="009A349B" w:rsidP="009A349B">
            <w:pPr>
              <w:pStyle w:val="NormalWeb"/>
              <w:spacing w:before="0" w:beforeAutospacing="0" w:after="0" w:afterAutospacing="0"/>
              <w:rPr>
                <w:rStyle w:val="Hyperlink"/>
                <w:rFonts w:ascii="Arial" w:hAnsi="Arial" w:cs="Arial"/>
                <w:sz w:val="20"/>
                <w:szCs w:val="20"/>
              </w:rPr>
            </w:pPr>
          </w:p>
          <w:p w:rsidR="009A349B" w:rsidRPr="00BC13EF" w:rsidRDefault="009A349B" w:rsidP="009A349B">
            <w:pPr>
              <w:pStyle w:val="NormalWeb"/>
              <w:spacing w:before="0" w:beforeAutospacing="0" w:after="0" w:afterAutospacing="0"/>
              <w:rPr>
                <w:rStyle w:val="Hyperlink"/>
                <w:rFonts w:ascii="Arial" w:hAnsi="Arial" w:cs="Arial"/>
                <w:color w:val="auto"/>
                <w:sz w:val="20"/>
                <w:szCs w:val="20"/>
                <w:u w:val="none"/>
              </w:rPr>
            </w:pPr>
            <w:r w:rsidRPr="00BC13EF">
              <w:rPr>
                <w:rStyle w:val="Hyperlink"/>
                <w:rFonts w:ascii="Arial" w:hAnsi="Arial" w:cs="Arial"/>
                <w:color w:val="auto"/>
                <w:sz w:val="20"/>
                <w:szCs w:val="20"/>
                <w:u w:val="none"/>
              </w:rPr>
              <w:t>Background information on 1-dimensional motion of falling objects may be found at:</w:t>
            </w:r>
          </w:p>
          <w:p w:rsidR="009A349B" w:rsidRPr="00BC13EF" w:rsidRDefault="009A349B" w:rsidP="009A349B">
            <w:pPr>
              <w:pStyle w:val="NormalWeb"/>
              <w:spacing w:before="0" w:beforeAutospacing="0" w:after="0" w:afterAutospacing="0"/>
              <w:rPr>
                <w:rFonts w:ascii="Arial" w:hAnsi="Arial" w:cs="Arial"/>
                <w:sz w:val="20"/>
                <w:szCs w:val="20"/>
                <w:lang w:val="en"/>
              </w:rPr>
            </w:pPr>
            <w:proofErr w:type="spellStart"/>
            <w:r w:rsidRPr="00BC13EF">
              <w:rPr>
                <w:rFonts w:ascii="Arial" w:hAnsi="Arial" w:cs="Arial"/>
                <w:sz w:val="20"/>
                <w:szCs w:val="20"/>
                <w:lang w:val="en"/>
              </w:rPr>
              <w:t>SparkNotes</w:t>
            </w:r>
            <w:proofErr w:type="spellEnd"/>
            <w:r w:rsidRPr="00BC13EF">
              <w:rPr>
                <w:rFonts w:ascii="Arial" w:hAnsi="Arial" w:cs="Arial"/>
                <w:sz w:val="20"/>
                <w:szCs w:val="20"/>
                <w:lang w:val="en"/>
              </w:rPr>
              <w:t xml:space="preserve"> Editors. (</w:t>
            </w:r>
            <w:proofErr w:type="spellStart"/>
            <w:r w:rsidRPr="00BC13EF">
              <w:rPr>
                <w:rFonts w:ascii="Arial" w:hAnsi="Arial" w:cs="Arial"/>
                <w:sz w:val="20"/>
                <w:szCs w:val="20"/>
                <w:lang w:val="en"/>
              </w:rPr>
              <w:t>n.d.</w:t>
            </w:r>
            <w:proofErr w:type="spellEnd"/>
            <w:r w:rsidRPr="00BC13EF">
              <w:rPr>
                <w:rFonts w:ascii="Arial" w:hAnsi="Arial" w:cs="Arial"/>
                <w:sz w:val="20"/>
                <w:szCs w:val="20"/>
                <w:lang w:val="en"/>
              </w:rPr>
              <w:t xml:space="preserve">). </w:t>
            </w:r>
            <w:proofErr w:type="spellStart"/>
            <w:r w:rsidRPr="00BC13EF">
              <w:rPr>
                <w:rFonts w:ascii="Arial" w:hAnsi="Arial" w:cs="Arial"/>
                <w:sz w:val="20"/>
                <w:szCs w:val="20"/>
                <w:lang w:val="en"/>
              </w:rPr>
              <w:t>SparkNote</w:t>
            </w:r>
            <w:proofErr w:type="spellEnd"/>
            <w:r w:rsidRPr="00BC13EF">
              <w:rPr>
                <w:rFonts w:ascii="Arial" w:hAnsi="Arial" w:cs="Arial"/>
                <w:sz w:val="20"/>
                <w:szCs w:val="20"/>
                <w:lang w:val="en"/>
              </w:rPr>
              <w:t xml:space="preserve"> on 1D Motion. Retrieved December 16, 2010, from </w:t>
            </w:r>
            <w:hyperlink r:id="rId13" w:history="1">
              <w:r w:rsidRPr="00BC13EF">
                <w:rPr>
                  <w:rStyle w:val="Hyperlink"/>
                  <w:rFonts w:ascii="Arial" w:hAnsi="Arial" w:cs="Arial"/>
                  <w:sz w:val="20"/>
                  <w:szCs w:val="20"/>
                  <w:lang w:val="en"/>
                </w:rPr>
                <w:t>http://www.sparknotes.com/physics/kinematics/1dmotion/</w:t>
              </w:r>
            </w:hyperlink>
          </w:p>
          <w:p w:rsidR="009A349B" w:rsidRPr="00BC13EF" w:rsidRDefault="009A349B" w:rsidP="009A349B">
            <w:pPr>
              <w:pStyle w:val="NormalWeb"/>
              <w:spacing w:before="0" w:beforeAutospacing="0" w:after="0" w:afterAutospacing="0"/>
              <w:rPr>
                <w:rStyle w:val="Hyperlink"/>
                <w:rFonts w:ascii="Arial" w:hAnsi="Arial" w:cs="Arial"/>
                <w:color w:val="auto"/>
                <w:sz w:val="20"/>
                <w:szCs w:val="20"/>
                <w:u w:val="none"/>
              </w:rPr>
            </w:pPr>
          </w:p>
          <w:p w:rsidR="009A349B" w:rsidRPr="00BC13EF" w:rsidRDefault="009A349B" w:rsidP="009A349B">
            <w:pPr>
              <w:pStyle w:val="NormalWeb"/>
              <w:spacing w:before="0" w:beforeAutospacing="0" w:after="0" w:afterAutospacing="0"/>
              <w:rPr>
                <w:rStyle w:val="Hyperlink"/>
                <w:rFonts w:ascii="Arial" w:hAnsi="Arial" w:cs="Arial"/>
                <w:color w:val="auto"/>
                <w:sz w:val="20"/>
                <w:szCs w:val="20"/>
                <w:u w:val="none"/>
              </w:rPr>
            </w:pPr>
            <w:r w:rsidRPr="00BC13EF">
              <w:rPr>
                <w:rStyle w:val="Hyperlink"/>
                <w:rFonts w:ascii="Arial" w:hAnsi="Arial" w:cs="Arial"/>
                <w:color w:val="auto"/>
                <w:sz w:val="20"/>
                <w:szCs w:val="20"/>
                <w:u w:val="none"/>
              </w:rPr>
              <w:t>Short essays on the following topics are appropriate for extra credit assignments:</w:t>
            </w:r>
          </w:p>
          <w:p w:rsidR="009A349B" w:rsidRPr="00BC13EF" w:rsidRDefault="009A349B" w:rsidP="009A349B">
            <w:pPr>
              <w:pStyle w:val="NormalWeb"/>
              <w:numPr>
                <w:ilvl w:val="0"/>
                <w:numId w:val="30"/>
              </w:numPr>
              <w:spacing w:before="0" w:beforeAutospacing="0" w:after="0" w:afterAutospacing="0"/>
              <w:rPr>
                <w:rStyle w:val="Hyperlink"/>
                <w:rFonts w:ascii="Arial" w:hAnsi="Arial" w:cs="Arial"/>
                <w:color w:val="auto"/>
                <w:sz w:val="20"/>
                <w:szCs w:val="20"/>
                <w:u w:val="none"/>
              </w:rPr>
            </w:pPr>
            <w:r w:rsidRPr="00BC13EF">
              <w:rPr>
                <w:rStyle w:val="Hyperlink"/>
                <w:rFonts w:ascii="Arial" w:hAnsi="Arial" w:cs="Arial"/>
                <w:color w:val="auto"/>
                <w:sz w:val="20"/>
                <w:szCs w:val="20"/>
                <w:u w:val="none"/>
              </w:rPr>
              <w:t>Galileo’s persecution by the church</w:t>
            </w:r>
          </w:p>
          <w:p w:rsidR="009A349B" w:rsidRPr="00BC13EF" w:rsidRDefault="009A349B" w:rsidP="009A349B">
            <w:pPr>
              <w:pStyle w:val="NormalWeb"/>
              <w:numPr>
                <w:ilvl w:val="0"/>
                <w:numId w:val="30"/>
              </w:numPr>
              <w:spacing w:before="0" w:beforeAutospacing="0" w:after="0" w:afterAutospacing="0"/>
              <w:rPr>
                <w:rStyle w:val="Hyperlink"/>
                <w:rFonts w:ascii="Arial" w:hAnsi="Arial" w:cs="Arial"/>
                <w:color w:val="auto"/>
                <w:sz w:val="20"/>
                <w:szCs w:val="20"/>
                <w:u w:val="none"/>
              </w:rPr>
            </w:pPr>
            <w:r w:rsidRPr="00BC13EF">
              <w:rPr>
                <w:rStyle w:val="Hyperlink"/>
                <w:rFonts w:ascii="Arial" w:hAnsi="Arial" w:cs="Arial"/>
                <w:color w:val="auto"/>
                <w:sz w:val="20"/>
                <w:szCs w:val="20"/>
                <w:u w:val="none"/>
              </w:rPr>
              <w:t>Galileo’s beliefs about planetary motion</w:t>
            </w:r>
          </w:p>
          <w:p w:rsidR="009A349B" w:rsidRPr="00BC13EF" w:rsidRDefault="009A349B" w:rsidP="009A349B">
            <w:pPr>
              <w:pStyle w:val="NormalWeb"/>
              <w:numPr>
                <w:ilvl w:val="0"/>
                <w:numId w:val="30"/>
              </w:numPr>
              <w:spacing w:before="0" w:beforeAutospacing="0" w:after="0" w:afterAutospacing="0"/>
              <w:rPr>
                <w:rStyle w:val="Hyperlink"/>
                <w:rFonts w:ascii="Arial" w:hAnsi="Arial" w:cs="Arial"/>
                <w:color w:val="auto"/>
                <w:sz w:val="20"/>
                <w:szCs w:val="20"/>
                <w:u w:val="none"/>
              </w:rPr>
            </w:pPr>
            <w:r w:rsidRPr="00BC13EF">
              <w:rPr>
                <w:rStyle w:val="Hyperlink"/>
                <w:rFonts w:ascii="Arial" w:hAnsi="Arial" w:cs="Arial"/>
                <w:color w:val="auto"/>
                <w:sz w:val="20"/>
                <w:szCs w:val="20"/>
                <w:u w:val="none"/>
              </w:rPr>
              <w:t>Galileo’s work with pendulums</w:t>
            </w:r>
          </w:p>
          <w:p w:rsidR="009A349B" w:rsidRPr="00BC13EF" w:rsidRDefault="009A349B" w:rsidP="009A349B">
            <w:pPr>
              <w:pStyle w:val="NormalWeb"/>
              <w:numPr>
                <w:ilvl w:val="0"/>
                <w:numId w:val="30"/>
              </w:numPr>
              <w:spacing w:before="0" w:beforeAutospacing="0" w:after="0" w:afterAutospacing="0"/>
              <w:rPr>
                <w:rStyle w:val="Hyperlink"/>
                <w:rFonts w:ascii="Arial" w:hAnsi="Arial" w:cs="Arial"/>
                <w:color w:val="auto"/>
                <w:sz w:val="20"/>
                <w:szCs w:val="20"/>
                <w:u w:val="none"/>
              </w:rPr>
            </w:pPr>
            <w:r w:rsidRPr="00BC13EF">
              <w:rPr>
                <w:rStyle w:val="Hyperlink"/>
                <w:rFonts w:ascii="Arial" w:hAnsi="Arial" w:cs="Arial"/>
                <w:color w:val="auto"/>
                <w:sz w:val="20"/>
                <w:szCs w:val="20"/>
                <w:u w:val="none"/>
              </w:rPr>
              <w:t>Galileo’s work with telescopes</w:t>
            </w:r>
          </w:p>
          <w:p w:rsidR="0009176E" w:rsidRPr="00BC13EF" w:rsidRDefault="0009176E" w:rsidP="008D1695">
            <w:pPr>
              <w:autoSpaceDE w:val="0"/>
              <w:autoSpaceDN w:val="0"/>
              <w:adjustRightInd w:val="0"/>
              <w:rPr>
                <w:rFonts w:ascii="Arial" w:eastAsia="Times New Roman" w:hAnsi="Arial" w:cs="Arial"/>
                <w:i/>
              </w:rPr>
            </w:pPr>
          </w:p>
        </w:tc>
      </w:tr>
      <w:tr w:rsidR="0009176E" w:rsidRPr="00BC13EF" w:rsidTr="0028765F">
        <w:trPr>
          <w:trHeight w:val="1952"/>
        </w:trPr>
        <w:tc>
          <w:tcPr>
            <w:tcW w:w="808" w:type="pct"/>
          </w:tcPr>
          <w:p w:rsidR="0009176E" w:rsidRPr="00BC13EF" w:rsidRDefault="0009176E" w:rsidP="00F81FDE">
            <w:pPr>
              <w:spacing w:before="120" w:after="120"/>
              <w:outlineLvl w:val="1"/>
              <w:rPr>
                <w:rFonts w:ascii="Arial" w:eastAsia="Times New Roman" w:hAnsi="Arial" w:cs="Arial"/>
                <w:b/>
                <w:bCs/>
              </w:rPr>
            </w:pPr>
            <w:r w:rsidRPr="00BC13EF">
              <w:rPr>
                <w:rFonts w:ascii="Arial" w:eastAsia="Times New Roman" w:hAnsi="Arial" w:cs="Arial"/>
                <w:b/>
                <w:bCs/>
              </w:rPr>
              <w:lastRenderedPageBreak/>
              <w:t xml:space="preserve">Comments </w:t>
            </w:r>
          </w:p>
          <w:p w:rsidR="0009176E" w:rsidRPr="00BC13EF" w:rsidRDefault="0009176E" w:rsidP="00F81FDE">
            <w:pPr>
              <w:spacing w:before="120" w:after="120"/>
              <w:rPr>
                <w:rFonts w:ascii="Arial" w:eastAsia="Times New Roman" w:hAnsi="Arial" w:cs="Arial"/>
                <w:b/>
              </w:rPr>
            </w:pPr>
          </w:p>
        </w:tc>
        <w:tc>
          <w:tcPr>
            <w:tcW w:w="4192" w:type="pct"/>
          </w:tcPr>
          <w:p w:rsidR="009A349B" w:rsidRPr="00BC13EF" w:rsidRDefault="009A349B" w:rsidP="009A349B">
            <w:pPr>
              <w:pStyle w:val="Heading2"/>
              <w:spacing w:before="0" w:beforeAutospacing="0" w:after="0" w:afterAutospacing="0"/>
              <w:outlineLvl w:val="1"/>
              <w:rPr>
                <w:rFonts w:ascii="Arial" w:hAnsi="Arial" w:cs="Arial"/>
                <w:b w:val="0"/>
                <w:sz w:val="20"/>
                <w:szCs w:val="20"/>
              </w:rPr>
            </w:pPr>
            <w:r w:rsidRPr="00BC13EF">
              <w:rPr>
                <w:rFonts w:ascii="Arial" w:hAnsi="Arial" w:cs="Arial"/>
                <w:b w:val="0"/>
                <w:sz w:val="20"/>
                <w:szCs w:val="20"/>
              </w:rPr>
              <w:t>This lesson was inspired in part by a workshop conducted for the Kenan Fellows Class of 2012 by the Center for Inquiry Based Learning (CIBL).</w:t>
            </w:r>
          </w:p>
          <w:p w:rsidR="009A349B" w:rsidRPr="00BC13EF" w:rsidRDefault="009A349B" w:rsidP="009A349B">
            <w:pPr>
              <w:pStyle w:val="Heading2"/>
              <w:spacing w:before="0" w:beforeAutospacing="0" w:after="0" w:afterAutospacing="0"/>
              <w:outlineLvl w:val="1"/>
              <w:rPr>
                <w:rStyle w:val="Hyperlink"/>
                <w:rFonts w:ascii="Arial" w:hAnsi="Arial" w:cs="Arial"/>
                <w:b w:val="0"/>
                <w:sz w:val="20"/>
                <w:szCs w:val="20"/>
              </w:rPr>
            </w:pPr>
            <w:r w:rsidRPr="00BC13EF">
              <w:rPr>
                <w:rStyle w:val="Hyperlink"/>
                <w:rFonts w:ascii="Arial" w:hAnsi="Arial" w:cs="Arial"/>
                <w:b w:val="0"/>
                <w:sz w:val="20"/>
                <w:szCs w:val="20"/>
              </w:rPr>
              <w:t>http://www.ciblearning.org/</w:t>
            </w:r>
          </w:p>
          <w:p w:rsidR="00433D23" w:rsidRPr="00BC13EF" w:rsidRDefault="00433D23" w:rsidP="00433D23">
            <w:pPr>
              <w:numPr>
                <w:ilvl w:val="0"/>
                <w:numId w:val="34"/>
              </w:numPr>
              <w:spacing w:before="100" w:beforeAutospacing="1" w:after="100" w:afterAutospacing="1"/>
              <w:rPr>
                <w:rFonts w:ascii="Arial" w:hAnsi="Arial" w:cs="Arial"/>
              </w:rPr>
            </w:pPr>
            <w:r w:rsidRPr="00BC13EF">
              <w:rPr>
                <w:rFonts w:ascii="Arial" w:hAnsi="Arial" w:cs="Arial"/>
              </w:rPr>
              <w:t>If time permits, the water clock can be calibrated using a stop watch, and the time measurements in grams can be converted to seconds, allowing the students to convert the speeds to centimeters per second.</w:t>
            </w:r>
          </w:p>
          <w:p w:rsidR="0009176E" w:rsidRPr="00BC13EF" w:rsidRDefault="0009176E" w:rsidP="009A349B">
            <w:pPr>
              <w:rPr>
                <w:rFonts w:ascii="Arial" w:eastAsia="Times New Roman" w:hAnsi="Arial" w:cs="Arial"/>
              </w:rPr>
            </w:pPr>
          </w:p>
        </w:tc>
      </w:tr>
      <w:tr w:rsidR="00783D4B" w:rsidRPr="00BC13EF" w:rsidTr="0028765F">
        <w:trPr>
          <w:trHeight w:val="3527"/>
        </w:trPr>
        <w:tc>
          <w:tcPr>
            <w:tcW w:w="808" w:type="pct"/>
          </w:tcPr>
          <w:p w:rsidR="00783D4B" w:rsidRPr="00BC13EF" w:rsidRDefault="00783D4B" w:rsidP="00796D41">
            <w:pPr>
              <w:spacing w:before="120" w:after="120"/>
              <w:outlineLvl w:val="1"/>
              <w:rPr>
                <w:rFonts w:ascii="Arial" w:eastAsia="Times New Roman" w:hAnsi="Arial" w:cs="Arial"/>
                <w:b/>
                <w:bCs/>
              </w:rPr>
            </w:pPr>
            <w:r w:rsidRPr="00BC13EF">
              <w:rPr>
                <w:rFonts w:ascii="Arial" w:eastAsia="Times New Roman" w:hAnsi="Arial" w:cs="Arial"/>
                <w:b/>
              </w:rPr>
              <w:t xml:space="preserve">Author Info </w:t>
            </w:r>
          </w:p>
        </w:tc>
        <w:tc>
          <w:tcPr>
            <w:tcW w:w="4192" w:type="pct"/>
          </w:tcPr>
          <w:p w:rsidR="009A349B" w:rsidRPr="00BC13EF" w:rsidRDefault="009A349B" w:rsidP="009A349B">
            <w:pPr>
              <w:pStyle w:val="NormalWeb"/>
              <w:rPr>
                <w:rFonts w:ascii="Arial" w:hAnsi="Arial" w:cs="Arial"/>
                <w:sz w:val="20"/>
                <w:szCs w:val="20"/>
              </w:rPr>
            </w:pPr>
            <w:r w:rsidRPr="00BC13EF">
              <w:rPr>
                <w:rFonts w:ascii="Arial" w:hAnsi="Arial" w:cs="Arial"/>
                <w:b/>
                <w:sz w:val="20"/>
                <w:szCs w:val="20"/>
              </w:rPr>
              <w:t>Fred Morris</w:t>
            </w:r>
            <w:r w:rsidRPr="00BC13EF">
              <w:rPr>
                <w:rFonts w:ascii="Arial" w:hAnsi="Arial" w:cs="Arial"/>
                <w:sz w:val="20"/>
                <w:szCs w:val="20"/>
              </w:rPr>
              <w:t xml:space="preserve"> is a technology education teacher at Richmond Senior High School in Rockingham (Richmond County), NC.  He teaches Principles of Technology and Computer Networking to students in grades 10-12.  Although Mr. Morris received his AB in Education (Secondary Mathematics) in 1973 while attending the University of North Carolina at Chapel Hill on a Morehead Scholarship, he did not become a public school teacher until 2002.  From 1973 until 2002, he pursued a career in business and industry, ultimately establishing and managing an international technical training center for a Fortune 500 Company.  As a result of a change in the company’s business model, Mr. Morris closed down the technical training center and took a job teaching.  He became a National Board Certified Teacher in Technology Education in 2006.  Mr. Morris was named the 2008 North Carolina High School Teacher of Excellence by the International Technology and Engineering Educators Association (ITEEA).  He received his MS in Technology Education from North Carolina A&amp;T State University in 2009.</w:t>
            </w:r>
          </w:p>
          <w:p w:rsidR="009A349B" w:rsidRPr="00BC13EF" w:rsidRDefault="009A349B" w:rsidP="009A349B">
            <w:pPr>
              <w:pStyle w:val="NormalWeb"/>
              <w:rPr>
                <w:rFonts w:ascii="Arial" w:hAnsi="Arial" w:cs="Arial"/>
                <w:sz w:val="20"/>
                <w:szCs w:val="20"/>
              </w:rPr>
            </w:pPr>
            <w:r w:rsidRPr="00BC13EF">
              <w:rPr>
                <w:rFonts w:ascii="Arial" w:hAnsi="Arial" w:cs="Arial"/>
                <w:sz w:val="20"/>
                <w:szCs w:val="20"/>
              </w:rPr>
              <w:t xml:space="preserve">This project was developed as result of research conducted during a Kenan Fellows Externship at Richmond Community College in Hamlet, NC.  The focus of the externship was to develop a unit plan that would incorporate the use of i3D technology.   The majority of the research focused on the software and hardware used in the development of learning objects for the i3D system, under the guidance of mentor Dr. Randy Henson.  The subject matter for the unit plan was suggested by Dr. Carl </w:t>
            </w:r>
            <w:proofErr w:type="spellStart"/>
            <w:r w:rsidRPr="00BC13EF">
              <w:rPr>
                <w:rFonts w:ascii="Arial" w:hAnsi="Arial" w:cs="Arial"/>
                <w:sz w:val="20"/>
                <w:szCs w:val="20"/>
              </w:rPr>
              <w:t>Howald</w:t>
            </w:r>
            <w:proofErr w:type="spellEnd"/>
            <w:r w:rsidRPr="00BC13EF">
              <w:rPr>
                <w:rFonts w:ascii="Arial" w:hAnsi="Arial" w:cs="Arial"/>
                <w:sz w:val="20"/>
                <w:szCs w:val="20"/>
              </w:rPr>
              <w:t xml:space="preserve">, who was the other mentor for the externship.  The resulting lesson plans were designed to provide a fresh approach to the study of projectile motion.  Some, but not all of the lessons in the </w:t>
            </w:r>
            <w:r w:rsidRPr="00BC13EF">
              <w:rPr>
                <w:rFonts w:ascii="Arial" w:hAnsi="Arial" w:cs="Arial"/>
                <w:sz w:val="20"/>
                <w:szCs w:val="20"/>
              </w:rPr>
              <w:lastRenderedPageBreak/>
              <w:t>unit, incorporate the use of i3D technology, and may be used in any science classroom.</w:t>
            </w:r>
          </w:p>
          <w:p w:rsidR="009A349B" w:rsidRPr="00BC13EF" w:rsidRDefault="009A349B" w:rsidP="009A349B">
            <w:pPr>
              <w:pStyle w:val="NormalWeb"/>
              <w:rPr>
                <w:rFonts w:ascii="Arial" w:hAnsi="Arial" w:cs="Arial"/>
                <w:sz w:val="20"/>
                <w:szCs w:val="20"/>
              </w:rPr>
            </w:pPr>
            <w:r w:rsidRPr="00BC13EF">
              <w:rPr>
                <w:rFonts w:ascii="Arial" w:hAnsi="Arial" w:cs="Arial"/>
                <w:b/>
                <w:sz w:val="20"/>
                <w:szCs w:val="20"/>
              </w:rPr>
              <w:t>Dr. Randy H. Henson</w:t>
            </w:r>
            <w:r w:rsidRPr="00BC13EF">
              <w:rPr>
                <w:rFonts w:ascii="Arial" w:hAnsi="Arial" w:cs="Arial"/>
                <w:sz w:val="20"/>
                <w:szCs w:val="20"/>
              </w:rPr>
              <w:t xml:space="preserve"> is a professor of Mechanical Engineering Technology at Richmond Community College in Hamlet, NC.  He received his MS from the University of Arizona and his PhD from North Carolina State University.</w:t>
            </w:r>
          </w:p>
          <w:p w:rsidR="00783D4B" w:rsidRPr="00BC13EF" w:rsidRDefault="009A349B" w:rsidP="00872414">
            <w:pPr>
              <w:pStyle w:val="NormalWeb"/>
              <w:rPr>
                <w:rFonts w:ascii="Arial" w:hAnsi="Arial" w:cs="Arial"/>
                <w:sz w:val="20"/>
                <w:szCs w:val="20"/>
              </w:rPr>
            </w:pPr>
            <w:r w:rsidRPr="00BC13EF">
              <w:rPr>
                <w:rFonts w:ascii="Arial" w:hAnsi="Arial" w:cs="Arial"/>
                <w:b/>
                <w:sz w:val="20"/>
                <w:szCs w:val="20"/>
              </w:rPr>
              <w:t xml:space="preserve">Dr. Carl D. </w:t>
            </w:r>
            <w:proofErr w:type="spellStart"/>
            <w:r w:rsidRPr="00BC13EF">
              <w:rPr>
                <w:rFonts w:ascii="Arial" w:hAnsi="Arial" w:cs="Arial"/>
                <w:b/>
                <w:sz w:val="20"/>
                <w:szCs w:val="20"/>
              </w:rPr>
              <w:t>Howald</w:t>
            </w:r>
            <w:proofErr w:type="spellEnd"/>
            <w:r w:rsidRPr="00BC13EF">
              <w:rPr>
                <w:rFonts w:ascii="Arial" w:hAnsi="Arial" w:cs="Arial"/>
                <w:sz w:val="20"/>
                <w:szCs w:val="20"/>
              </w:rPr>
              <w:t xml:space="preserve"> is a professor of Physics and the Dean of Instructional Services at Richmond Community College in Hamlet, NC.  He received his AB from Kenyon College and his M</w:t>
            </w:r>
            <w:bookmarkStart w:id="1" w:name="_GoBack"/>
            <w:bookmarkEnd w:id="1"/>
            <w:r w:rsidRPr="00BC13EF">
              <w:rPr>
                <w:rFonts w:ascii="Arial" w:hAnsi="Arial" w:cs="Arial"/>
                <w:sz w:val="20"/>
                <w:szCs w:val="20"/>
              </w:rPr>
              <w:t>A and PhD from Duke University.</w:t>
            </w:r>
          </w:p>
        </w:tc>
      </w:tr>
    </w:tbl>
    <w:p w:rsidR="00133788" w:rsidRPr="00BC13EF" w:rsidRDefault="00133788" w:rsidP="00F81FDE">
      <w:pPr>
        <w:spacing w:before="120" w:after="120" w:line="240" w:lineRule="auto"/>
        <w:outlineLvl w:val="1"/>
        <w:rPr>
          <w:rFonts w:ascii="Arial" w:hAnsi="Arial" w:cs="Arial"/>
          <w:sz w:val="20"/>
          <w:szCs w:val="20"/>
        </w:rPr>
      </w:pPr>
    </w:p>
    <w:sectPr w:rsidR="00133788" w:rsidRPr="00BC13EF" w:rsidSect="00F528B8">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7ADE" w:rsidRDefault="00937ADE" w:rsidP="003D1ECD">
      <w:pPr>
        <w:spacing w:after="0" w:line="240" w:lineRule="auto"/>
      </w:pPr>
      <w:r>
        <w:separator/>
      </w:r>
    </w:p>
  </w:endnote>
  <w:endnote w:type="continuationSeparator" w:id="0">
    <w:p w:rsidR="00937ADE" w:rsidRDefault="00937ADE" w:rsidP="003D1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CD" w:rsidRDefault="006F71E2">
    <w:pPr>
      <w:pStyle w:val="Footer"/>
    </w:pPr>
    <w:r>
      <w:t>April 15,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7ADE" w:rsidRDefault="00937ADE" w:rsidP="003D1ECD">
      <w:pPr>
        <w:spacing w:after="0" w:line="240" w:lineRule="auto"/>
      </w:pPr>
      <w:r>
        <w:separator/>
      </w:r>
    </w:p>
  </w:footnote>
  <w:footnote w:type="continuationSeparator" w:id="0">
    <w:p w:rsidR="00937ADE" w:rsidRDefault="00937ADE" w:rsidP="003D1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65F" w:rsidRPr="00796D41" w:rsidRDefault="00796D41" w:rsidP="00796D41">
    <w:pPr>
      <w:spacing w:before="120" w:after="120" w:line="240" w:lineRule="auto"/>
      <w:outlineLvl w:val="1"/>
      <w:rPr>
        <w:rFonts w:ascii="Arial" w:eastAsia="Times New Roman" w:hAnsi="Arial" w:cs="Arial"/>
        <w:bCs/>
        <w:sz w:val="20"/>
        <w:szCs w:val="20"/>
      </w:rPr>
    </w:pPr>
    <w:r w:rsidRPr="00796D41">
      <w:rPr>
        <w:rFonts w:ascii="Arial" w:eastAsia="Times New Roman" w:hAnsi="Arial" w:cs="Arial"/>
        <w:bCs/>
        <w:sz w:val="20"/>
        <w:szCs w:val="20"/>
      </w:rPr>
      <w:t>Fred Morris, 2012 Noyce Kenan Master Teaching Fellow</w:t>
    </w:r>
  </w:p>
  <w:p w:rsidR="0028765F" w:rsidRDefault="0028765F">
    <w:pPr>
      <w:pStyle w:val="Header"/>
    </w:pPr>
  </w:p>
  <w:p w:rsidR="0028765F" w:rsidRDefault="002876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42D54"/>
    <w:multiLevelType w:val="hybridMultilevel"/>
    <w:tmpl w:val="64C43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D42F0B"/>
    <w:multiLevelType w:val="hybridMultilevel"/>
    <w:tmpl w:val="DFFA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A60998"/>
    <w:multiLevelType w:val="multilevel"/>
    <w:tmpl w:val="8C2E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6E3B72"/>
    <w:multiLevelType w:val="hybridMultilevel"/>
    <w:tmpl w:val="A2762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41A39"/>
    <w:multiLevelType w:val="hybridMultilevel"/>
    <w:tmpl w:val="6720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B95D7F"/>
    <w:multiLevelType w:val="hybridMultilevel"/>
    <w:tmpl w:val="4B86B41A"/>
    <w:lvl w:ilvl="0" w:tplc="CDD86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B3246"/>
    <w:multiLevelType w:val="hybridMultilevel"/>
    <w:tmpl w:val="2BD6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6C608F"/>
    <w:multiLevelType w:val="hybridMultilevel"/>
    <w:tmpl w:val="39084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873B99"/>
    <w:multiLevelType w:val="multilevel"/>
    <w:tmpl w:val="40B8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133A7D"/>
    <w:multiLevelType w:val="hybridMultilevel"/>
    <w:tmpl w:val="3A28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E13E9E"/>
    <w:multiLevelType w:val="multilevel"/>
    <w:tmpl w:val="C2C2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E563A12"/>
    <w:multiLevelType w:val="hybridMultilevel"/>
    <w:tmpl w:val="EBBE5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E742E90"/>
    <w:multiLevelType w:val="multilevel"/>
    <w:tmpl w:val="22EAA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B932E7"/>
    <w:multiLevelType w:val="multilevel"/>
    <w:tmpl w:val="1F2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D7242E"/>
    <w:multiLevelType w:val="multilevel"/>
    <w:tmpl w:val="25EA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8951E4"/>
    <w:multiLevelType w:val="hybridMultilevel"/>
    <w:tmpl w:val="DD84C1C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62B18B1"/>
    <w:multiLevelType w:val="multilevel"/>
    <w:tmpl w:val="E4B4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7E4FA3"/>
    <w:multiLevelType w:val="hybridMultilevel"/>
    <w:tmpl w:val="23B65E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954DCE"/>
    <w:multiLevelType w:val="hybridMultilevel"/>
    <w:tmpl w:val="54940B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B214DA"/>
    <w:multiLevelType w:val="hybridMultilevel"/>
    <w:tmpl w:val="81726B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4767992"/>
    <w:multiLevelType w:val="multilevel"/>
    <w:tmpl w:val="637A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B3435FD"/>
    <w:multiLevelType w:val="multilevel"/>
    <w:tmpl w:val="B15219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48350F"/>
    <w:multiLevelType w:val="multilevel"/>
    <w:tmpl w:val="8E0C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EAE7A6E"/>
    <w:multiLevelType w:val="multilevel"/>
    <w:tmpl w:val="5C9E6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9F28FD"/>
    <w:multiLevelType w:val="multilevel"/>
    <w:tmpl w:val="647E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835CA8"/>
    <w:multiLevelType w:val="hybridMultilevel"/>
    <w:tmpl w:val="C4D0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DA631E"/>
    <w:multiLevelType w:val="multilevel"/>
    <w:tmpl w:val="7FBE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5546AB"/>
    <w:multiLevelType w:val="hybridMultilevel"/>
    <w:tmpl w:val="87846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9A7E72"/>
    <w:multiLevelType w:val="hybridMultilevel"/>
    <w:tmpl w:val="7764B9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7D514C8"/>
    <w:multiLevelType w:val="hybridMultilevel"/>
    <w:tmpl w:val="0066C4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63F2D68"/>
    <w:multiLevelType w:val="multilevel"/>
    <w:tmpl w:val="5A5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CC153D"/>
    <w:multiLevelType w:val="hybridMultilevel"/>
    <w:tmpl w:val="F522B4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912934"/>
    <w:multiLevelType w:val="multilevel"/>
    <w:tmpl w:val="B8A6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CC900A1"/>
    <w:multiLevelType w:val="hybridMultilevel"/>
    <w:tmpl w:val="F5684C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2"/>
  </w:num>
  <w:num w:numId="3">
    <w:abstractNumId w:val="10"/>
  </w:num>
  <w:num w:numId="4">
    <w:abstractNumId w:val="24"/>
  </w:num>
  <w:num w:numId="5">
    <w:abstractNumId w:val="22"/>
  </w:num>
  <w:num w:numId="6">
    <w:abstractNumId w:val="20"/>
  </w:num>
  <w:num w:numId="7">
    <w:abstractNumId w:val="16"/>
  </w:num>
  <w:num w:numId="8">
    <w:abstractNumId w:val="2"/>
  </w:num>
  <w:num w:numId="9">
    <w:abstractNumId w:val="32"/>
  </w:num>
  <w:num w:numId="10">
    <w:abstractNumId w:val="13"/>
  </w:num>
  <w:num w:numId="11">
    <w:abstractNumId w:val="26"/>
  </w:num>
  <w:num w:numId="12">
    <w:abstractNumId w:val="30"/>
  </w:num>
  <w:num w:numId="13">
    <w:abstractNumId w:val="8"/>
  </w:num>
  <w:num w:numId="14">
    <w:abstractNumId w:val="3"/>
  </w:num>
  <w:num w:numId="15">
    <w:abstractNumId w:val="7"/>
  </w:num>
  <w:num w:numId="16">
    <w:abstractNumId w:val="4"/>
  </w:num>
  <w:num w:numId="17">
    <w:abstractNumId w:val="5"/>
  </w:num>
  <w:num w:numId="18">
    <w:abstractNumId w:val="6"/>
  </w:num>
  <w:num w:numId="19">
    <w:abstractNumId w:val="9"/>
  </w:num>
  <w:num w:numId="20">
    <w:abstractNumId w:val="11"/>
  </w:num>
  <w:num w:numId="21">
    <w:abstractNumId w:val="28"/>
  </w:num>
  <w:num w:numId="22">
    <w:abstractNumId w:val="1"/>
  </w:num>
  <w:num w:numId="23">
    <w:abstractNumId w:val="0"/>
  </w:num>
  <w:num w:numId="24">
    <w:abstractNumId w:val="25"/>
  </w:num>
  <w:num w:numId="25">
    <w:abstractNumId w:val="19"/>
  </w:num>
  <w:num w:numId="26">
    <w:abstractNumId w:val="33"/>
  </w:num>
  <w:num w:numId="27">
    <w:abstractNumId w:val="17"/>
  </w:num>
  <w:num w:numId="28">
    <w:abstractNumId w:val="31"/>
  </w:num>
  <w:num w:numId="29">
    <w:abstractNumId w:val="18"/>
  </w:num>
  <w:num w:numId="30">
    <w:abstractNumId w:val="29"/>
  </w:num>
  <w:num w:numId="31">
    <w:abstractNumId w:val="27"/>
  </w:num>
  <w:num w:numId="32">
    <w:abstractNumId w:val="21"/>
  </w:num>
  <w:num w:numId="33">
    <w:abstractNumId w:val="15"/>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DA"/>
    <w:rsid w:val="00000F3D"/>
    <w:rsid w:val="000073CE"/>
    <w:rsid w:val="00024830"/>
    <w:rsid w:val="0003743D"/>
    <w:rsid w:val="00040DD3"/>
    <w:rsid w:val="0009176E"/>
    <w:rsid w:val="0009644C"/>
    <w:rsid w:val="000A1454"/>
    <w:rsid w:val="000B0304"/>
    <w:rsid w:val="000B452E"/>
    <w:rsid w:val="000F6BF6"/>
    <w:rsid w:val="000F7B86"/>
    <w:rsid w:val="000F7F10"/>
    <w:rsid w:val="001044DA"/>
    <w:rsid w:val="00133788"/>
    <w:rsid w:val="00135B33"/>
    <w:rsid w:val="00140081"/>
    <w:rsid w:val="001D3F9B"/>
    <w:rsid w:val="001E0924"/>
    <w:rsid w:val="001F1433"/>
    <w:rsid w:val="002055C3"/>
    <w:rsid w:val="00206173"/>
    <w:rsid w:val="00255C2B"/>
    <w:rsid w:val="0028765A"/>
    <w:rsid w:val="0028765F"/>
    <w:rsid w:val="002B2820"/>
    <w:rsid w:val="002C6119"/>
    <w:rsid w:val="002E5B1C"/>
    <w:rsid w:val="002F277F"/>
    <w:rsid w:val="003267EE"/>
    <w:rsid w:val="003272D5"/>
    <w:rsid w:val="00343714"/>
    <w:rsid w:val="0038443D"/>
    <w:rsid w:val="003D1ECD"/>
    <w:rsid w:val="00420174"/>
    <w:rsid w:val="00433D23"/>
    <w:rsid w:val="00435C99"/>
    <w:rsid w:val="00440A98"/>
    <w:rsid w:val="0044367C"/>
    <w:rsid w:val="004478D6"/>
    <w:rsid w:val="004D3A6E"/>
    <w:rsid w:val="00503A1C"/>
    <w:rsid w:val="005068E8"/>
    <w:rsid w:val="005147A3"/>
    <w:rsid w:val="00541B09"/>
    <w:rsid w:val="005427B3"/>
    <w:rsid w:val="005637BF"/>
    <w:rsid w:val="005B1054"/>
    <w:rsid w:val="005C111E"/>
    <w:rsid w:val="005C588E"/>
    <w:rsid w:val="005D3856"/>
    <w:rsid w:val="005F3D2A"/>
    <w:rsid w:val="0060016A"/>
    <w:rsid w:val="00642584"/>
    <w:rsid w:val="0067210F"/>
    <w:rsid w:val="00682D66"/>
    <w:rsid w:val="006F71E2"/>
    <w:rsid w:val="007002AE"/>
    <w:rsid w:val="00703981"/>
    <w:rsid w:val="007106A5"/>
    <w:rsid w:val="00713E86"/>
    <w:rsid w:val="00740323"/>
    <w:rsid w:val="007634DA"/>
    <w:rsid w:val="00773189"/>
    <w:rsid w:val="00783D4B"/>
    <w:rsid w:val="00796D41"/>
    <w:rsid w:val="007B157C"/>
    <w:rsid w:val="007B28E6"/>
    <w:rsid w:val="007C50E4"/>
    <w:rsid w:val="007C5C9B"/>
    <w:rsid w:val="007E01D4"/>
    <w:rsid w:val="007E448E"/>
    <w:rsid w:val="007E680F"/>
    <w:rsid w:val="00824AE1"/>
    <w:rsid w:val="00836A47"/>
    <w:rsid w:val="00856AE7"/>
    <w:rsid w:val="00872414"/>
    <w:rsid w:val="008746F1"/>
    <w:rsid w:val="00881FBC"/>
    <w:rsid w:val="00884D77"/>
    <w:rsid w:val="008D1695"/>
    <w:rsid w:val="008F3162"/>
    <w:rsid w:val="00902FDD"/>
    <w:rsid w:val="00925E0E"/>
    <w:rsid w:val="0093112E"/>
    <w:rsid w:val="00937ADE"/>
    <w:rsid w:val="009612DC"/>
    <w:rsid w:val="009A349B"/>
    <w:rsid w:val="009D2128"/>
    <w:rsid w:val="00A064E9"/>
    <w:rsid w:val="00A33726"/>
    <w:rsid w:val="00A3456A"/>
    <w:rsid w:val="00A57CA1"/>
    <w:rsid w:val="00AE37B3"/>
    <w:rsid w:val="00AF020F"/>
    <w:rsid w:val="00AF22FF"/>
    <w:rsid w:val="00AF71AF"/>
    <w:rsid w:val="00B01662"/>
    <w:rsid w:val="00B155F0"/>
    <w:rsid w:val="00B33914"/>
    <w:rsid w:val="00B448DB"/>
    <w:rsid w:val="00BB0F51"/>
    <w:rsid w:val="00BC13EF"/>
    <w:rsid w:val="00BC36EB"/>
    <w:rsid w:val="00BC388C"/>
    <w:rsid w:val="00BD2EA2"/>
    <w:rsid w:val="00BD4E93"/>
    <w:rsid w:val="00BE2F35"/>
    <w:rsid w:val="00BF297D"/>
    <w:rsid w:val="00C021E0"/>
    <w:rsid w:val="00C13252"/>
    <w:rsid w:val="00C15FAC"/>
    <w:rsid w:val="00C256BB"/>
    <w:rsid w:val="00C27663"/>
    <w:rsid w:val="00C307A2"/>
    <w:rsid w:val="00C53C44"/>
    <w:rsid w:val="00C66BCB"/>
    <w:rsid w:val="00CB2E2E"/>
    <w:rsid w:val="00CB339B"/>
    <w:rsid w:val="00CD0CFF"/>
    <w:rsid w:val="00CD1B65"/>
    <w:rsid w:val="00CE7020"/>
    <w:rsid w:val="00CE78F4"/>
    <w:rsid w:val="00CF2217"/>
    <w:rsid w:val="00CF521A"/>
    <w:rsid w:val="00D05DE6"/>
    <w:rsid w:val="00D24D89"/>
    <w:rsid w:val="00D2587B"/>
    <w:rsid w:val="00D43A3E"/>
    <w:rsid w:val="00D44D98"/>
    <w:rsid w:val="00DB095D"/>
    <w:rsid w:val="00DC028A"/>
    <w:rsid w:val="00E17C9C"/>
    <w:rsid w:val="00E42744"/>
    <w:rsid w:val="00E43CD3"/>
    <w:rsid w:val="00E97076"/>
    <w:rsid w:val="00F0375B"/>
    <w:rsid w:val="00F528B8"/>
    <w:rsid w:val="00F5666C"/>
    <w:rsid w:val="00F7319D"/>
    <w:rsid w:val="00F81FDE"/>
    <w:rsid w:val="00F82E6D"/>
    <w:rsid w:val="00F97B9B"/>
    <w:rsid w:val="00FA4844"/>
    <w:rsid w:val="00FC0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D61054-B7E1-4B9B-BDB0-B8C361221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4DA"/>
    <w:rPr>
      <w:rFonts w:ascii="Calibri" w:eastAsia="Calibri" w:hAnsi="Calibri" w:cs="Times New Roman"/>
    </w:rPr>
  </w:style>
  <w:style w:type="paragraph" w:styleId="Heading2">
    <w:name w:val="heading 2"/>
    <w:basedOn w:val="Normal"/>
    <w:link w:val="Heading2Char"/>
    <w:qFormat/>
    <w:rsid w:val="009A349B"/>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634DA"/>
    <w:rPr>
      <w:color w:val="0000FF"/>
      <w:u w:val="single"/>
    </w:rPr>
  </w:style>
  <w:style w:type="paragraph" w:styleId="ListParagraph">
    <w:name w:val="List Paragraph"/>
    <w:basedOn w:val="Normal"/>
    <w:uiPriority w:val="34"/>
    <w:qFormat/>
    <w:rsid w:val="007634DA"/>
    <w:pPr>
      <w:ind w:left="720"/>
    </w:pPr>
  </w:style>
  <w:style w:type="table" w:styleId="TableGrid">
    <w:name w:val="Table Grid"/>
    <w:basedOn w:val="TableNormal"/>
    <w:uiPriority w:val="59"/>
    <w:rsid w:val="007634D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3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F9B"/>
    <w:rPr>
      <w:rFonts w:ascii="Tahoma" w:eastAsia="Calibri" w:hAnsi="Tahoma" w:cs="Tahoma"/>
      <w:sz w:val="16"/>
      <w:szCs w:val="16"/>
    </w:rPr>
  </w:style>
  <w:style w:type="paragraph" w:styleId="Header">
    <w:name w:val="header"/>
    <w:basedOn w:val="Normal"/>
    <w:link w:val="HeaderChar"/>
    <w:uiPriority w:val="99"/>
    <w:unhideWhenUsed/>
    <w:rsid w:val="003D1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CD"/>
    <w:rPr>
      <w:rFonts w:ascii="Calibri" w:eastAsia="Calibri" w:hAnsi="Calibri" w:cs="Times New Roman"/>
    </w:rPr>
  </w:style>
  <w:style w:type="paragraph" w:styleId="Footer">
    <w:name w:val="footer"/>
    <w:basedOn w:val="Normal"/>
    <w:link w:val="FooterChar"/>
    <w:uiPriority w:val="99"/>
    <w:unhideWhenUsed/>
    <w:rsid w:val="003D1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CD"/>
    <w:rPr>
      <w:rFonts w:ascii="Calibri" w:eastAsia="Calibri" w:hAnsi="Calibri" w:cs="Times New Roman"/>
    </w:rPr>
  </w:style>
  <w:style w:type="character" w:styleId="CommentReference">
    <w:name w:val="annotation reference"/>
    <w:basedOn w:val="DefaultParagraphFont"/>
    <w:uiPriority w:val="99"/>
    <w:semiHidden/>
    <w:unhideWhenUsed/>
    <w:rsid w:val="00C15FAC"/>
    <w:rPr>
      <w:sz w:val="16"/>
      <w:szCs w:val="16"/>
    </w:rPr>
  </w:style>
  <w:style w:type="paragraph" w:styleId="CommentText">
    <w:name w:val="annotation text"/>
    <w:basedOn w:val="Normal"/>
    <w:link w:val="CommentTextChar"/>
    <w:uiPriority w:val="99"/>
    <w:semiHidden/>
    <w:unhideWhenUsed/>
    <w:rsid w:val="00C15FAC"/>
    <w:pPr>
      <w:spacing w:line="240" w:lineRule="auto"/>
    </w:pPr>
    <w:rPr>
      <w:sz w:val="20"/>
      <w:szCs w:val="20"/>
    </w:rPr>
  </w:style>
  <w:style w:type="character" w:customStyle="1" w:styleId="CommentTextChar">
    <w:name w:val="Comment Text Char"/>
    <w:basedOn w:val="DefaultParagraphFont"/>
    <w:link w:val="CommentText"/>
    <w:uiPriority w:val="99"/>
    <w:semiHidden/>
    <w:rsid w:val="00C15FA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15FAC"/>
    <w:rPr>
      <w:b/>
      <w:bCs/>
    </w:rPr>
  </w:style>
  <w:style w:type="character" w:customStyle="1" w:styleId="CommentSubjectChar">
    <w:name w:val="Comment Subject Char"/>
    <w:basedOn w:val="CommentTextChar"/>
    <w:link w:val="CommentSubject"/>
    <w:uiPriority w:val="99"/>
    <w:semiHidden/>
    <w:rsid w:val="00C15FAC"/>
    <w:rPr>
      <w:rFonts w:ascii="Calibri" w:eastAsia="Calibri" w:hAnsi="Calibri" w:cs="Times New Roman"/>
      <w:b/>
      <w:bCs/>
      <w:sz w:val="20"/>
      <w:szCs w:val="20"/>
    </w:rPr>
  </w:style>
  <w:style w:type="paragraph" w:styleId="NormalWeb">
    <w:name w:val="Normal (Web)"/>
    <w:basedOn w:val="Normal"/>
    <w:rsid w:val="009A349B"/>
    <w:pPr>
      <w:spacing w:before="100" w:beforeAutospacing="1" w:after="100" w:afterAutospacing="1" w:line="240" w:lineRule="auto"/>
    </w:pPr>
    <w:rPr>
      <w:rFonts w:ascii="Times New Roman" w:eastAsia="Times New Roman" w:hAnsi="Times New Roman"/>
      <w:sz w:val="24"/>
      <w:szCs w:val="24"/>
    </w:rPr>
  </w:style>
  <w:style w:type="character" w:customStyle="1" w:styleId="Heading2Char">
    <w:name w:val="Heading 2 Char"/>
    <w:basedOn w:val="DefaultParagraphFont"/>
    <w:link w:val="Heading2"/>
    <w:rsid w:val="009A349B"/>
    <w:rPr>
      <w:rFonts w:ascii="Times New Roman" w:eastAsia="Times New Roman" w:hAnsi="Times New Roman" w:cs="Times New Roman"/>
      <w:b/>
      <w:bCs/>
      <w:sz w:val="36"/>
      <w:szCs w:val="36"/>
    </w:rPr>
  </w:style>
  <w:style w:type="character" w:styleId="Emphasis">
    <w:name w:val="Emphasis"/>
    <w:basedOn w:val="DefaultParagraphFont"/>
    <w:qFormat/>
    <w:rsid w:val="009A349B"/>
    <w:rPr>
      <w:i/>
      <w:iCs/>
    </w:rPr>
  </w:style>
  <w:style w:type="character" w:styleId="Strong">
    <w:name w:val="Strong"/>
    <w:basedOn w:val="DefaultParagraphFont"/>
    <w:qFormat/>
    <w:rsid w:val="009A349B"/>
    <w:rPr>
      <w:b/>
      <w:bCs/>
    </w:rPr>
  </w:style>
  <w:style w:type="paragraph" w:customStyle="1" w:styleId="bodytextfp">
    <w:name w:val="bodytextfp"/>
    <w:basedOn w:val="Normal"/>
    <w:rsid w:val="009A349B"/>
    <w:pPr>
      <w:spacing w:before="100" w:beforeAutospacing="1" w:after="100" w:afterAutospacing="1" w:line="240" w:lineRule="auto"/>
    </w:pPr>
    <w:rPr>
      <w:rFonts w:ascii="Verdana" w:eastAsia="Times New Roman" w:hAnsi="Verdana"/>
      <w:sz w:val="18"/>
      <w:szCs w:val="18"/>
    </w:rPr>
  </w:style>
  <w:style w:type="paragraph" w:customStyle="1" w:styleId="listterm">
    <w:name w:val="listterm"/>
    <w:basedOn w:val="Normal"/>
    <w:rsid w:val="009A349B"/>
    <w:pPr>
      <w:spacing w:before="100" w:beforeAutospacing="1" w:after="100" w:afterAutospacing="1" w:line="240" w:lineRule="auto"/>
    </w:pPr>
    <w:rPr>
      <w:rFonts w:ascii="Verdana" w:eastAsia="Times New Roman" w:hAnsi="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buddies.org/science-fair-projects/project_scientific_method.shtml" TargetMode="External"/><Relationship Id="rId13" Type="http://schemas.openxmlformats.org/officeDocument/2006/relationships/hyperlink" Target="http://www.sparknotes.com/physics/kinematics/1dmotion/" TargetMode="External"/><Relationship Id="rId3" Type="http://schemas.openxmlformats.org/officeDocument/2006/relationships/settings" Target="settings.xml"/><Relationship Id="rId7" Type="http://schemas.openxmlformats.org/officeDocument/2006/relationships/hyperlink" Target="http://commons.wikimedia.org/wiki/File:Leaning_tower_of_pisa_2.jpg" TargetMode="External"/><Relationship Id="rId12" Type="http://schemas.openxmlformats.org/officeDocument/2006/relationships/hyperlink" Target="http://demonstrations.wolfram.com/GalileosExperimentAtTheLeaningTowerOfPis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juliantrubin.com/bigten/galileofallingbodies.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jimloy.com/physics/galileo.htm" TargetMode="External"/><Relationship Id="rId4" Type="http://schemas.openxmlformats.org/officeDocument/2006/relationships/webSettings" Target="webSettings.xml"/><Relationship Id="rId9" Type="http://schemas.openxmlformats.org/officeDocument/2006/relationships/hyperlink" Target="http://www.sciencemadesimple.com/scientific_method.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2609</Words>
  <Characters>14873</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NC State University</Company>
  <LinksUpToDate>false</LinksUpToDate>
  <CharactersWithSpaces>17448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Bianco Hibler</dc:creator>
  <cp:lastModifiedBy>Amneris Solano</cp:lastModifiedBy>
  <cp:revision>5</cp:revision>
  <cp:lastPrinted>2014-02-05T19:49:00Z</cp:lastPrinted>
  <dcterms:created xsi:type="dcterms:W3CDTF">2016-07-28T15:05:00Z</dcterms:created>
  <dcterms:modified xsi:type="dcterms:W3CDTF">2016-07-28T19:13:00Z</dcterms:modified>
</cp:coreProperties>
</file>